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0DA6" w14:textId="77777777" w:rsidR="00DF1EB6" w:rsidRDefault="00DF1EB6" w:rsidP="00675C48">
      <w:pPr>
        <w:pStyle w:val="NoSpacing"/>
        <w:rPr>
          <w:rFonts w:ascii="Arial" w:hAnsi="Arial" w:cs="Arial"/>
          <w:b/>
          <w:lang w:eastAsia="en-GB"/>
        </w:rPr>
      </w:pPr>
      <w:r w:rsidRPr="00004B64">
        <w:rPr>
          <w:rFonts w:ascii="Constantia" w:hAnsi="Constantia"/>
          <w:b/>
          <w:noProof/>
          <w:color w:val="00B050"/>
          <w:sz w:val="32"/>
          <w:lang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mc:AlternateContent>
          <mc:Choice Requires="wps">
            <w:drawing>
              <wp:anchor distT="45720" distB="45720" distL="114300" distR="114300" simplePos="0" relativeHeight="251661312" behindDoc="0" locked="0" layoutInCell="1" allowOverlap="1" wp14:anchorId="2C671A1E" wp14:editId="0A61B95C">
                <wp:simplePos x="0" y="0"/>
                <wp:positionH relativeFrom="margin">
                  <wp:posOffset>4048125</wp:posOffset>
                </wp:positionH>
                <wp:positionV relativeFrom="paragraph">
                  <wp:posOffset>673735</wp:posOffset>
                </wp:positionV>
                <wp:extent cx="2190750" cy="428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8625"/>
                        </a:xfrm>
                        <a:prstGeom prst="rect">
                          <a:avLst/>
                        </a:prstGeom>
                        <a:solidFill>
                          <a:srgbClr val="FFFFFF"/>
                        </a:solidFill>
                        <a:ln w="9525">
                          <a:noFill/>
                          <a:miter lim="800000"/>
                          <a:headEnd/>
                          <a:tailEnd/>
                        </a:ln>
                      </wps:spPr>
                      <wps:txbx>
                        <w:txbxContent>
                          <w:p w14:paraId="7790CFAE" w14:textId="77777777" w:rsidR="00DF1EB6" w:rsidRPr="00004B64" w:rsidRDefault="00DF1EB6" w:rsidP="00DF1EB6">
                            <w:pPr>
                              <w:rPr>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B64">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71A1E" id="_x0000_t202" coordsize="21600,21600" o:spt="202" path="m,l,21600r21600,l21600,xe">
                <v:stroke joinstyle="miter"/>
                <v:path gradientshapeok="t" o:connecttype="rect"/>
              </v:shapetype>
              <v:shape id="Text Box 2" o:spid="_x0000_s1026" type="#_x0000_t202" style="position:absolute;margin-left:318.75pt;margin-top:53.05pt;width:172.5pt;height:3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" stroked="f">
                <v:textbox>
                  <w:txbxContent>
                    <w:p w14:paraId="7790CFAE" w14:textId="77777777" w:rsidR="00DF1EB6" w:rsidRPr="00004B64" w:rsidRDefault="00DF1EB6" w:rsidP="00DF1EB6">
                      <w:pPr>
                        <w:rPr>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B64">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Council</w:t>
                      </w:r>
                    </w:p>
                  </w:txbxContent>
                </v:textbox>
                <w10:wrap type="square" anchorx="margin"/>
              </v:shape>
            </w:pict>
          </mc:Fallback>
        </mc:AlternateContent>
      </w:r>
      <w:r w:rsidRPr="006D6FA8">
        <w:rPr>
          <w:rFonts w:ascii="Constantia" w:hAnsi="Constantia"/>
          <w:b/>
          <w:noProof/>
          <w:color w:val="00B050"/>
          <w:sz w:val="72"/>
          <w:lang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6210A455" wp14:editId="337D4DA3">
                <wp:simplePos x="0" y="0"/>
                <wp:positionH relativeFrom="column">
                  <wp:posOffset>1581150</wp:posOffset>
                </wp:positionH>
                <wp:positionV relativeFrom="paragraph">
                  <wp:posOffset>0</wp:posOffset>
                </wp:positionV>
                <wp:extent cx="4029075" cy="67627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676275"/>
                        </a:xfrm>
                        <a:prstGeom prst="rect">
                          <a:avLst/>
                        </a:prstGeom>
                        <a:solidFill>
                          <a:srgbClr val="FFFFFF"/>
                        </a:solidFill>
                        <a:ln w="9525">
                          <a:noFill/>
                          <a:miter lim="800000"/>
                          <a:headEnd/>
                          <a:tailEnd/>
                        </a:ln>
                      </wps:spPr>
                      <wps:txbx>
                        <w:txbxContent>
                          <w:p w14:paraId="7ED16BD2" w14:textId="77777777" w:rsidR="00DF1EB6" w:rsidRPr="002445F6" w:rsidRDefault="00DF1EB6" w:rsidP="00DF1EB6">
                            <w:pPr>
                              <w:rPr>
                                <w:sz w:val="76"/>
                                <w:szCs w:val="76"/>
                              </w:rPr>
                            </w:pPr>
                            <w:r w:rsidRPr="002445F6">
                              <w:rPr>
                                <w:rFonts w:ascii="Constantia" w:hAnsi="Constantia"/>
                                <w:b/>
                                <w:color w:val="00B050"/>
                                <w:sz w:val="76"/>
                                <w:szCs w:val="7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SADDLEWORTH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0A455" id="_x0000_s1027" type="#_x0000_t202" style="position:absolute;margin-left:124.5pt;margin-top:0;width:317.2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" stroked="f">
                <v:textbox>
                  <w:txbxContent>
                    <w:p w14:paraId="7ED16BD2" w14:textId="77777777" w:rsidR="00DF1EB6" w:rsidRPr="002445F6" w:rsidRDefault="00DF1EB6" w:rsidP="00DF1EB6">
                      <w:pPr>
                        <w:rPr>
                          <w:sz w:val="76"/>
                          <w:szCs w:val="76"/>
                        </w:rPr>
                      </w:pPr>
                      <w:r w:rsidRPr="002445F6">
                        <w:rPr>
                          <w:rFonts w:ascii="Constantia" w:hAnsi="Constantia"/>
                          <w:b/>
                          <w:color w:val="00B050"/>
                          <w:sz w:val="76"/>
                          <w:szCs w:val="7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SADDLEWORTH</w:t>
                      </w:r>
                    </w:p>
                  </w:txbxContent>
                </v:textbox>
                <w10:wrap type="square"/>
              </v:shape>
            </w:pict>
          </mc:Fallback>
        </mc:AlternateContent>
      </w:r>
      <w:r w:rsidRPr="0082356E">
        <w:rPr>
          <w:noProof/>
          <w:lang w:eastAsia="en-GB"/>
        </w:rPr>
        <w:drawing>
          <wp:inline distT="0" distB="0" distL="0" distR="0" wp14:anchorId="69182A3F" wp14:editId="5F19B064">
            <wp:extent cx="923925" cy="967575"/>
            <wp:effectExtent l="0" t="0" r="0" b="4445"/>
            <wp:docPr id="4" name="Picture 3" descr="Saddleworth-Paris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addleworth-Parish-Council-Logo.JPG"/>
                    <pic:cNvPicPr>
                      <a:picLocks noChangeAspect="1"/>
                    </pic:cNvPicPr>
                  </pic:nvPicPr>
                  <pic:blipFill>
                    <a:blip r:embed="rId8" cstate="print"/>
                    <a:stretch>
                      <a:fillRect/>
                    </a:stretch>
                  </pic:blipFill>
                  <pic:spPr>
                    <a:xfrm>
                      <a:off x="0" y="0"/>
                      <a:ext cx="929653" cy="973574"/>
                    </a:xfrm>
                    <a:prstGeom prst="rect">
                      <a:avLst/>
                    </a:prstGeom>
                  </pic:spPr>
                </pic:pic>
              </a:graphicData>
            </a:graphic>
          </wp:inline>
        </w:drawing>
      </w:r>
    </w:p>
    <w:p w14:paraId="22D94F41" w14:textId="77777777" w:rsidR="00DF1EB6" w:rsidRDefault="00DF1EB6" w:rsidP="00675C48">
      <w:pPr>
        <w:pStyle w:val="NoSpacing"/>
        <w:rPr>
          <w:rFonts w:ascii="Arial" w:hAnsi="Arial" w:cs="Arial"/>
          <w:b/>
          <w:lang w:eastAsia="en-GB"/>
        </w:rPr>
      </w:pPr>
    </w:p>
    <w:p w14:paraId="05C24210" w14:textId="77777777" w:rsidR="00DF1EB6" w:rsidRDefault="00DF1EB6" w:rsidP="00675C48">
      <w:pPr>
        <w:pStyle w:val="NoSpacing"/>
        <w:rPr>
          <w:rFonts w:ascii="Arial" w:hAnsi="Arial" w:cs="Arial"/>
          <w:b/>
          <w:lang w:eastAsia="en-GB"/>
        </w:rPr>
      </w:pPr>
    </w:p>
    <w:p w14:paraId="086D244D" w14:textId="77777777" w:rsidR="003B6780" w:rsidRPr="003B6780" w:rsidRDefault="003B6780" w:rsidP="003B6780">
      <w:pPr>
        <w:pStyle w:val="NoSpacing"/>
        <w:jc w:val="center"/>
        <w:rPr>
          <w:rFonts w:ascii="Arial" w:hAnsi="Arial" w:cs="Arial"/>
          <w:b/>
          <w:sz w:val="28"/>
          <w:lang w:eastAsia="en-GB"/>
        </w:rPr>
      </w:pPr>
      <w:r>
        <w:rPr>
          <w:rFonts w:ascii="Arial" w:hAnsi="Arial" w:cs="Arial"/>
          <w:b/>
          <w:sz w:val="28"/>
          <w:lang w:eastAsia="en-GB"/>
        </w:rPr>
        <w:t>STATEMENT OF INTERNAL CONTROL</w:t>
      </w:r>
    </w:p>
    <w:p w14:paraId="5E165232" w14:textId="77777777" w:rsidR="00DF1EB6" w:rsidRDefault="00DF1EB6" w:rsidP="00675C48">
      <w:pPr>
        <w:pStyle w:val="NoSpacing"/>
        <w:rPr>
          <w:rFonts w:ascii="Arial" w:hAnsi="Arial" w:cs="Arial"/>
          <w:b/>
          <w:lang w:eastAsia="en-GB"/>
        </w:rPr>
      </w:pPr>
    </w:p>
    <w:p w14:paraId="195C3929" w14:textId="77777777" w:rsidR="003B6780" w:rsidRDefault="003B6780" w:rsidP="00675C48">
      <w:pPr>
        <w:pStyle w:val="NoSpacing"/>
        <w:rPr>
          <w:rFonts w:ascii="Arial" w:hAnsi="Arial" w:cs="Arial"/>
          <w:b/>
          <w:lang w:eastAsia="en-GB"/>
        </w:rPr>
      </w:pPr>
    </w:p>
    <w:p w14:paraId="02098A14" w14:textId="77777777" w:rsidR="00675C48" w:rsidRPr="00675C48" w:rsidRDefault="00675C48" w:rsidP="00675C48">
      <w:pPr>
        <w:pStyle w:val="NoSpacing"/>
        <w:rPr>
          <w:rFonts w:ascii="Arial" w:hAnsi="Arial" w:cs="Arial"/>
          <w:b/>
          <w:lang w:eastAsia="en-GB"/>
        </w:rPr>
      </w:pPr>
      <w:r w:rsidRPr="00675C48">
        <w:rPr>
          <w:rFonts w:ascii="Arial" w:hAnsi="Arial" w:cs="Arial"/>
          <w:b/>
          <w:lang w:eastAsia="en-GB"/>
        </w:rPr>
        <w:t>Scope of Responsibility</w:t>
      </w:r>
    </w:p>
    <w:p w14:paraId="4302CCE0" w14:textId="77777777" w:rsidR="00675C48" w:rsidRDefault="00675C48" w:rsidP="00675C48">
      <w:pPr>
        <w:pStyle w:val="NoSpacing"/>
        <w:rPr>
          <w:rFonts w:ascii="Arial" w:hAnsi="Arial" w:cs="Arial"/>
          <w:lang w:eastAsia="en-GB"/>
        </w:rPr>
      </w:pPr>
    </w:p>
    <w:p w14:paraId="5D7A7C46" w14:textId="77777777" w:rsidR="00675C48" w:rsidRPr="00675C48" w:rsidRDefault="00675C48" w:rsidP="00675C48">
      <w:pPr>
        <w:pStyle w:val="NoSpacing"/>
        <w:rPr>
          <w:rFonts w:ascii="Arial" w:hAnsi="Arial" w:cs="Arial"/>
          <w:lang w:eastAsia="en-GB"/>
        </w:rPr>
      </w:pPr>
      <w:r w:rsidRPr="00675C48">
        <w:rPr>
          <w:rFonts w:ascii="Arial" w:hAnsi="Arial" w:cs="Arial"/>
          <w:lang w:eastAsia="en-GB"/>
        </w:rPr>
        <w:t>Saddleworth Parish Council (the Council) is a local authority funded by public money and is responsible for ensuring its business is conducted in accordance with the law and proper standards and that public money is safeguarded, properly accounted for, used economically, efficiently and effectively.</w:t>
      </w:r>
    </w:p>
    <w:p w14:paraId="3EFE848A" w14:textId="77777777" w:rsidR="00675C48" w:rsidRDefault="00675C48" w:rsidP="00675C48">
      <w:pPr>
        <w:pStyle w:val="NoSpacing"/>
        <w:rPr>
          <w:rFonts w:ascii="Arial" w:hAnsi="Arial" w:cs="Arial"/>
          <w:lang w:eastAsia="en-GB"/>
        </w:rPr>
      </w:pPr>
    </w:p>
    <w:p w14:paraId="452F6651" w14:textId="77777777" w:rsidR="00675C48" w:rsidRPr="00675C48" w:rsidRDefault="00675C48" w:rsidP="00675C48">
      <w:pPr>
        <w:pStyle w:val="NoSpacing"/>
        <w:rPr>
          <w:rFonts w:ascii="Arial" w:hAnsi="Arial" w:cs="Arial"/>
          <w:lang w:eastAsia="en-GB"/>
        </w:rPr>
      </w:pPr>
      <w:r w:rsidRPr="00675C48">
        <w:rPr>
          <w:rFonts w:ascii="Arial" w:hAnsi="Arial" w:cs="Arial"/>
          <w:lang w:eastAsia="en-GB"/>
        </w:rPr>
        <w:t>In meeting this responsibility assurance is required that there is a sound system of internal control and that the Council’s accountability framework is ‘risk’ based; proportionate to that risk and to the amounts of public money involved and to the stakeholders’ need for assurance.</w:t>
      </w:r>
    </w:p>
    <w:p w14:paraId="46751681" w14:textId="77777777" w:rsidR="00675C48" w:rsidRDefault="00675C48" w:rsidP="00675C48">
      <w:pPr>
        <w:pStyle w:val="NoSpacing"/>
        <w:rPr>
          <w:rFonts w:ascii="Arial" w:hAnsi="Arial" w:cs="Arial"/>
          <w:lang w:eastAsia="en-GB"/>
        </w:rPr>
      </w:pPr>
    </w:p>
    <w:p w14:paraId="14ED2DFB" w14:textId="77777777" w:rsidR="00675C48" w:rsidRDefault="00675C48" w:rsidP="00675C48">
      <w:pPr>
        <w:pStyle w:val="NoSpacing"/>
        <w:rPr>
          <w:rFonts w:ascii="Arial" w:hAnsi="Arial" w:cs="Arial"/>
          <w:lang w:eastAsia="en-GB"/>
        </w:rPr>
      </w:pPr>
    </w:p>
    <w:p w14:paraId="6A09A4DD" w14:textId="77777777" w:rsidR="00675C48" w:rsidRPr="00675C48" w:rsidRDefault="00675C48" w:rsidP="00675C48">
      <w:pPr>
        <w:pStyle w:val="NoSpacing"/>
        <w:rPr>
          <w:rFonts w:ascii="Arial" w:hAnsi="Arial" w:cs="Arial"/>
          <w:b/>
          <w:lang w:eastAsia="en-GB"/>
        </w:rPr>
      </w:pPr>
      <w:r w:rsidRPr="00675C48">
        <w:rPr>
          <w:rFonts w:ascii="Arial" w:hAnsi="Arial" w:cs="Arial"/>
          <w:b/>
          <w:lang w:eastAsia="en-GB"/>
        </w:rPr>
        <w:t>The Purpose of the System of Internal Control.</w:t>
      </w:r>
    </w:p>
    <w:p w14:paraId="0F069259" w14:textId="77777777" w:rsidR="00675C48" w:rsidRPr="00675C48" w:rsidRDefault="00675C48" w:rsidP="00675C48">
      <w:pPr>
        <w:pStyle w:val="NoSpacing"/>
        <w:rPr>
          <w:rFonts w:ascii="Arial" w:hAnsi="Arial" w:cs="Arial"/>
          <w:lang w:eastAsia="en-GB"/>
        </w:rPr>
      </w:pPr>
      <w:r w:rsidRPr="00675C48">
        <w:rPr>
          <w:rFonts w:ascii="Arial" w:hAnsi="Arial" w:cs="Arial"/>
          <w:lang w:eastAsia="en-GB"/>
        </w:rPr>
        <w:t>The system of internal control is designed to ensure that risks are managed to a reasonable and acceptable level forming part of an ongoing process designed to identify and prioritise the risks to the authority’s policies, aims and objectives and to evaluate and manage those risks accordingly.</w:t>
      </w:r>
    </w:p>
    <w:p w14:paraId="0A290E91" w14:textId="77777777" w:rsidR="00675C48" w:rsidRDefault="00675C48" w:rsidP="00675C48">
      <w:pPr>
        <w:pStyle w:val="NoSpacing"/>
        <w:rPr>
          <w:rFonts w:ascii="Arial" w:hAnsi="Arial" w:cs="Arial"/>
          <w:b/>
          <w:lang w:eastAsia="en-GB"/>
        </w:rPr>
      </w:pPr>
    </w:p>
    <w:p w14:paraId="642086EC" w14:textId="77777777" w:rsidR="00675C48" w:rsidRDefault="00675C48" w:rsidP="00675C48">
      <w:pPr>
        <w:pStyle w:val="NoSpacing"/>
        <w:rPr>
          <w:rFonts w:ascii="Arial" w:hAnsi="Arial" w:cs="Arial"/>
          <w:b/>
          <w:lang w:eastAsia="en-GB"/>
        </w:rPr>
      </w:pPr>
    </w:p>
    <w:p w14:paraId="4EE4F90E" w14:textId="77777777" w:rsidR="00675C48" w:rsidRPr="00675C48" w:rsidRDefault="00675C48" w:rsidP="00675C48">
      <w:pPr>
        <w:pStyle w:val="NoSpacing"/>
        <w:rPr>
          <w:rFonts w:ascii="Arial" w:hAnsi="Arial" w:cs="Arial"/>
          <w:b/>
          <w:lang w:eastAsia="en-GB"/>
        </w:rPr>
      </w:pPr>
      <w:r w:rsidRPr="00675C48">
        <w:rPr>
          <w:rFonts w:ascii="Arial" w:hAnsi="Arial" w:cs="Arial"/>
          <w:b/>
          <w:lang w:eastAsia="en-GB"/>
        </w:rPr>
        <w:t>The Internal Control Environment</w:t>
      </w:r>
    </w:p>
    <w:p w14:paraId="41336873" w14:textId="77777777" w:rsidR="00675C48" w:rsidRDefault="00675C48" w:rsidP="00675C48">
      <w:pPr>
        <w:pStyle w:val="NoSpacing"/>
        <w:rPr>
          <w:rFonts w:ascii="Arial" w:hAnsi="Arial" w:cs="Arial"/>
          <w:b/>
          <w:lang w:eastAsia="en-GB"/>
        </w:rPr>
      </w:pPr>
    </w:p>
    <w:p w14:paraId="6C3ADFDD" w14:textId="77777777" w:rsidR="00675C48" w:rsidRPr="00675C48" w:rsidRDefault="00675C48" w:rsidP="00675C48">
      <w:pPr>
        <w:pStyle w:val="NoSpacing"/>
        <w:ind w:firstLine="360"/>
        <w:rPr>
          <w:rFonts w:ascii="Arial" w:hAnsi="Arial" w:cs="Arial"/>
          <w:b/>
          <w:lang w:eastAsia="en-GB"/>
        </w:rPr>
      </w:pPr>
      <w:r w:rsidRPr="00675C48">
        <w:rPr>
          <w:rFonts w:ascii="Arial" w:hAnsi="Arial" w:cs="Arial"/>
          <w:b/>
          <w:lang w:eastAsia="en-GB"/>
        </w:rPr>
        <w:t>The Council:</w:t>
      </w:r>
    </w:p>
    <w:p w14:paraId="29AB0431" w14:textId="77777777" w:rsidR="00675C48" w:rsidRPr="00675C48" w:rsidRDefault="00675C48" w:rsidP="00675C48">
      <w:pPr>
        <w:pStyle w:val="NoSpacing"/>
        <w:numPr>
          <w:ilvl w:val="0"/>
          <w:numId w:val="15"/>
        </w:numPr>
        <w:ind w:left="993"/>
        <w:rPr>
          <w:rFonts w:ascii="Arial" w:hAnsi="Arial" w:cs="Arial"/>
          <w:lang w:eastAsia="en-GB"/>
        </w:rPr>
      </w:pPr>
      <w:r w:rsidRPr="00675C48">
        <w:rPr>
          <w:rFonts w:ascii="Arial" w:hAnsi="Arial" w:cs="Arial"/>
          <w:lang w:eastAsia="en-GB"/>
        </w:rPr>
        <w:t>appoints a Chairman to be responsible for the smooth running of meetings and for ensuring that all Council</w:t>
      </w:r>
      <w:r w:rsidR="00BB6395">
        <w:rPr>
          <w:rFonts w:ascii="Arial" w:hAnsi="Arial" w:cs="Arial"/>
          <w:lang w:eastAsia="en-GB"/>
        </w:rPr>
        <w:t xml:space="preserve"> decisions are lawful with the C</w:t>
      </w:r>
      <w:r w:rsidRPr="00675C48">
        <w:rPr>
          <w:rFonts w:ascii="Arial" w:hAnsi="Arial" w:cs="Arial"/>
          <w:lang w:eastAsia="en-GB"/>
        </w:rPr>
        <w:t>lerk’s advice.</w:t>
      </w:r>
    </w:p>
    <w:p w14:paraId="20CC9CA7" w14:textId="77777777" w:rsidR="00675C48" w:rsidRPr="00675C48" w:rsidRDefault="00675C48" w:rsidP="00675C48">
      <w:pPr>
        <w:pStyle w:val="NoSpacing"/>
        <w:numPr>
          <w:ilvl w:val="0"/>
          <w:numId w:val="15"/>
        </w:numPr>
        <w:ind w:left="993"/>
        <w:rPr>
          <w:rFonts w:ascii="Arial" w:hAnsi="Arial" w:cs="Arial"/>
          <w:lang w:eastAsia="en-GB"/>
        </w:rPr>
      </w:pPr>
      <w:r w:rsidRPr="00675C48">
        <w:rPr>
          <w:rFonts w:ascii="Arial" w:hAnsi="Arial" w:cs="Arial"/>
          <w:lang w:eastAsia="en-GB"/>
        </w:rPr>
        <w:t>reviews its obligations and objectives and approves budgets for the following year at its January meeting. This meeting also approves the level of precept for the following financial year.</w:t>
      </w:r>
    </w:p>
    <w:p w14:paraId="64A265C4" w14:textId="0FC7BC40" w:rsidR="00675C48" w:rsidRPr="00675C48" w:rsidRDefault="00675C48" w:rsidP="00675C48">
      <w:pPr>
        <w:pStyle w:val="NoSpacing"/>
        <w:numPr>
          <w:ilvl w:val="0"/>
          <w:numId w:val="15"/>
        </w:numPr>
        <w:ind w:left="993"/>
        <w:rPr>
          <w:rFonts w:ascii="Arial" w:hAnsi="Arial" w:cs="Arial"/>
          <w:lang w:eastAsia="en-GB"/>
        </w:rPr>
      </w:pPr>
      <w:r w:rsidRPr="00675C48">
        <w:rPr>
          <w:rFonts w:ascii="Arial" w:hAnsi="Arial" w:cs="Arial"/>
          <w:lang w:eastAsia="en-GB"/>
        </w:rPr>
        <w:t>Meets</w:t>
      </w:r>
      <w:r>
        <w:rPr>
          <w:rFonts w:ascii="Arial" w:hAnsi="Arial" w:cs="Arial"/>
          <w:lang w:eastAsia="en-GB"/>
        </w:rPr>
        <w:t xml:space="preserve"> at least </w:t>
      </w:r>
      <w:r w:rsidR="00B46A10">
        <w:rPr>
          <w:rFonts w:ascii="Arial" w:hAnsi="Arial" w:cs="Arial"/>
          <w:lang w:eastAsia="en-GB"/>
        </w:rPr>
        <w:t>9</w:t>
      </w:r>
      <w:r w:rsidR="002459C1" w:rsidRPr="00597B2E">
        <w:rPr>
          <w:rFonts w:ascii="Arial" w:hAnsi="Arial" w:cs="Arial"/>
          <w:color w:val="EE0000"/>
          <w:lang w:eastAsia="en-GB"/>
        </w:rPr>
        <w:t xml:space="preserve"> </w:t>
      </w:r>
      <w:r w:rsidRPr="00675C48">
        <w:rPr>
          <w:rFonts w:ascii="Arial" w:hAnsi="Arial" w:cs="Arial"/>
          <w:lang w:eastAsia="en-GB"/>
        </w:rPr>
        <w:t xml:space="preserve">times each year </w:t>
      </w:r>
      <w:r>
        <w:rPr>
          <w:rFonts w:ascii="Arial" w:hAnsi="Arial" w:cs="Arial"/>
          <w:lang w:eastAsia="en-GB"/>
        </w:rPr>
        <w:t xml:space="preserve">(the ordinary meetings take place </w:t>
      </w:r>
      <w:r w:rsidR="00AA5140" w:rsidRPr="00B46A10">
        <w:rPr>
          <w:rFonts w:ascii="Arial" w:hAnsi="Arial" w:cs="Arial"/>
          <w:lang w:eastAsia="en-GB"/>
        </w:rPr>
        <w:t xml:space="preserve">at </w:t>
      </w:r>
      <w:r w:rsidR="00B46A10" w:rsidRPr="00B46A10">
        <w:rPr>
          <w:rFonts w:ascii="Arial" w:hAnsi="Arial" w:cs="Arial"/>
          <w:lang w:eastAsia="en-GB"/>
        </w:rPr>
        <w:t>every 2 months</w:t>
      </w:r>
      <w:r w:rsidR="00AA5140" w:rsidRPr="00B46A10">
        <w:rPr>
          <w:rFonts w:ascii="Arial" w:hAnsi="Arial" w:cs="Arial"/>
          <w:lang w:eastAsia="en-GB"/>
        </w:rPr>
        <w:t xml:space="preserve">; </w:t>
      </w:r>
      <w:r>
        <w:rPr>
          <w:rFonts w:ascii="Arial" w:hAnsi="Arial" w:cs="Arial"/>
          <w:lang w:eastAsia="en-GB"/>
        </w:rPr>
        <w:t xml:space="preserve">the Annual Meeting is held in May </w:t>
      </w:r>
      <w:r w:rsidRPr="00675C48">
        <w:rPr>
          <w:rFonts w:ascii="Arial" w:hAnsi="Arial" w:cs="Arial"/>
          <w:lang w:eastAsia="en-GB"/>
        </w:rPr>
        <w:t>and monitors progress against its aims and objectives.</w:t>
      </w:r>
    </w:p>
    <w:p w14:paraId="45270BC3" w14:textId="77777777" w:rsidR="00675C48" w:rsidRDefault="00675C48" w:rsidP="00675C48">
      <w:pPr>
        <w:pStyle w:val="NoSpacing"/>
        <w:rPr>
          <w:rFonts w:ascii="Arial" w:hAnsi="Arial" w:cs="Arial"/>
          <w:lang w:eastAsia="en-GB"/>
        </w:rPr>
      </w:pPr>
    </w:p>
    <w:p w14:paraId="109C0C4F" w14:textId="48CCD1BF" w:rsidR="003A25C2" w:rsidRDefault="00675C48" w:rsidP="00675C48">
      <w:pPr>
        <w:pStyle w:val="NoSpacing"/>
        <w:ind w:firstLine="360"/>
        <w:rPr>
          <w:rFonts w:ascii="Arial" w:hAnsi="Arial" w:cs="Arial"/>
          <w:b/>
          <w:lang w:eastAsia="en-GB"/>
        </w:rPr>
      </w:pPr>
      <w:r w:rsidRPr="00675C48">
        <w:rPr>
          <w:rFonts w:ascii="Arial" w:hAnsi="Arial" w:cs="Arial"/>
          <w:b/>
          <w:lang w:eastAsia="en-GB"/>
        </w:rPr>
        <w:t>The Clerk to the Council</w:t>
      </w:r>
    </w:p>
    <w:p w14:paraId="70790644" w14:textId="77777777" w:rsidR="003A25C2" w:rsidRPr="00675C48" w:rsidRDefault="003A25C2" w:rsidP="003A25C2">
      <w:pPr>
        <w:pStyle w:val="NoSpacing"/>
        <w:numPr>
          <w:ilvl w:val="0"/>
          <w:numId w:val="16"/>
        </w:numPr>
        <w:ind w:left="993"/>
        <w:rPr>
          <w:rFonts w:ascii="Arial" w:hAnsi="Arial" w:cs="Arial"/>
          <w:lang w:eastAsia="en-GB"/>
        </w:rPr>
      </w:pPr>
      <w:r w:rsidRPr="00675C48">
        <w:rPr>
          <w:rFonts w:ascii="Arial" w:hAnsi="Arial" w:cs="Arial"/>
          <w:lang w:eastAsia="en-GB"/>
        </w:rPr>
        <w:t>is appointed by the Council to act as the Council’s advisor and administrator</w:t>
      </w:r>
    </w:p>
    <w:p w14:paraId="0563A524" w14:textId="77777777" w:rsidR="003A25C2" w:rsidRPr="00675C48" w:rsidRDefault="003A25C2" w:rsidP="003A25C2">
      <w:pPr>
        <w:pStyle w:val="NoSpacing"/>
        <w:numPr>
          <w:ilvl w:val="0"/>
          <w:numId w:val="16"/>
        </w:numPr>
        <w:ind w:left="993"/>
        <w:rPr>
          <w:rFonts w:ascii="Arial" w:hAnsi="Arial" w:cs="Arial"/>
          <w:lang w:eastAsia="en-GB"/>
        </w:rPr>
      </w:pPr>
      <w:r w:rsidRPr="00675C48">
        <w:rPr>
          <w:rFonts w:ascii="Arial" w:hAnsi="Arial" w:cs="Arial"/>
          <w:lang w:eastAsia="en-GB"/>
        </w:rPr>
        <w:t>is responsible for the day to day compliance with laws and regulations that the Council is subject to and for managing risks</w:t>
      </w:r>
    </w:p>
    <w:p w14:paraId="5AC2FADE" w14:textId="77777777" w:rsidR="003A25C2" w:rsidRPr="00675C48" w:rsidRDefault="003A25C2" w:rsidP="003A25C2">
      <w:pPr>
        <w:pStyle w:val="NoSpacing"/>
        <w:numPr>
          <w:ilvl w:val="0"/>
          <w:numId w:val="16"/>
        </w:numPr>
        <w:ind w:left="993"/>
        <w:rPr>
          <w:rFonts w:ascii="Arial" w:hAnsi="Arial" w:cs="Arial"/>
          <w:lang w:eastAsia="en-GB"/>
        </w:rPr>
      </w:pPr>
      <w:r w:rsidRPr="00675C48">
        <w:rPr>
          <w:rFonts w:ascii="Arial" w:hAnsi="Arial" w:cs="Arial"/>
          <w:lang w:eastAsia="en-GB"/>
        </w:rPr>
        <w:t>ensures that the council’s procedures, control system and policies are adhered to.</w:t>
      </w:r>
    </w:p>
    <w:p w14:paraId="051EF79C" w14:textId="7E18550B" w:rsidR="003A25C2" w:rsidRPr="00675C48" w:rsidRDefault="003A25C2" w:rsidP="003A25C2">
      <w:pPr>
        <w:pStyle w:val="NoSpacing"/>
        <w:numPr>
          <w:ilvl w:val="0"/>
          <w:numId w:val="16"/>
        </w:numPr>
        <w:ind w:left="993"/>
        <w:rPr>
          <w:rFonts w:ascii="Arial" w:hAnsi="Arial" w:cs="Arial"/>
          <w:lang w:eastAsia="en-GB"/>
        </w:rPr>
      </w:pPr>
      <w:r w:rsidRPr="00675C48">
        <w:rPr>
          <w:rFonts w:ascii="Arial" w:hAnsi="Arial" w:cs="Arial"/>
          <w:lang w:eastAsia="en-GB"/>
        </w:rPr>
        <w:t xml:space="preserve">a Staffing Committee has been formed which meets </w:t>
      </w:r>
      <w:r>
        <w:rPr>
          <w:rFonts w:ascii="Arial" w:hAnsi="Arial" w:cs="Arial"/>
          <w:lang w:eastAsia="en-GB"/>
        </w:rPr>
        <w:t>four times per year</w:t>
      </w:r>
      <w:r w:rsidRPr="00675C48">
        <w:rPr>
          <w:rFonts w:ascii="Arial" w:hAnsi="Arial" w:cs="Arial"/>
          <w:lang w:eastAsia="en-GB"/>
        </w:rPr>
        <w:t xml:space="preserve"> with the Clerk.</w:t>
      </w:r>
    </w:p>
    <w:p w14:paraId="4ACF9E89" w14:textId="77777777" w:rsidR="003A25C2" w:rsidRDefault="003A25C2" w:rsidP="00675C48">
      <w:pPr>
        <w:pStyle w:val="NoSpacing"/>
        <w:ind w:firstLine="360"/>
        <w:rPr>
          <w:rFonts w:ascii="Arial" w:hAnsi="Arial" w:cs="Arial"/>
          <w:b/>
          <w:lang w:eastAsia="en-GB"/>
        </w:rPr>
      </w:pPr>
    </w:p>
    <w:p w14:paraId="05FAFF7A" w14:textId="1A01D7A5" w:rsidR="00675C48" w:rsidRPr="00675C48" w:rsidRDefault="00675C48" w:rsidP="00675C48">
      <w:pPr>
        <w:pStyle w:val="NoSpacing"/>
        <w:ind w:firstLine="360"/>
        <w:rPr>
          <w:rFonts w:ascii="Arial" w:hAnsi="Arial" w:cs="Arial"/>
          <w:b/>
          <w:lang w:eastAsia="en-GB"/>
        </w:rPr>
      </w:pPr>
      <w:r w:rsidRPr="00675C48">
        <w:rPr>
          <w:rFonts w:ascii="Arial" w:hAnsi="Arial" w:cs="Arial"/>
          <w:b/>
          <w:lang w:eastAsia="en-GB"/>
        </w:rPr>
        <w:t>Responsible Financial Officer:</w:t>
      </w:r>
    </w:p>
    <w:p w14:paraId="701644AA" w14:textId="4B2A7F4E" w:rsidR="003A25C2" w:rsidRPr="00675C48" w:rsidRDefault="003A25C2" w:rsidP="003A25C2">
      <w:pPr>
        <w:pStyle w:val="NoSpacing"/>
        <w:numPr>
          <w:ilvl w:val="0"/>
          <w:numId w:val="16"/>
        </w:numPr>
        <w:ind w:left="993"/>
        <w:rPr>
          <w:rFonts w:ascii="Arial" w:hAnsi="Arial" w:cs="Arial"/>
          <w:lang w:eastAsia="en-GB"/>
        </w:rPr>
      </w:pPr>
      <w:r w:rsidRPr="00675C48">
        <w:rPr>
          <w:rFonts w:ascii="Arial" w:hAnsi="Arial" w:cs="Arial"/>
          <w:lang w:eastAsia="en-GB"/>
        </w:rPr>
        <w:t>the Council’s Responsible Financial Officer is responsible for administering the council’s finances</w:t>
      </w:r>
    </w:p>
    <w:p w14:paraId="4268BCB4" w14:textId="77777777" w:rsidR="00675C48" w:rsidRDefault="00675C48" w:rsidP="00675C48">
      <w:pPr>
        <w:pStyle w:val="NoSpacing"/>
        <w:rPr>
          <w:rFonts w:ascii="Arial" w:hAnsi="Arial" w:cs="Arial"/>
          <w:lang w:eastAsia="en-GB"/>
        </w:rPr>
      </w:pPr>
    </w:p>
    <w:p w14:paraId="471C2E5D" w14:textId="77777777" w:rsidR="00675C48" w:rsidRPr="00675C48" w:rsidRDefault="00675C48" w:rsidP="00675C48">
      <w:pPr>
        <w:pStyle w:val="NoSpacing"/>
        <w:rPr>
          <w:rFonts w:ascii="Arial" w:hAnsi="Arial" w:cs="Arial"/>
          <w:b/>
          <w:lang w:eastAsia="en-GB"/>
        </w:rPr>
      </w:pPr>
    </w:p>
    <w:p w14:paraId="1F2B91FC" w14:textId="77777777" w:rsidR="00675C48" w:rsidRPr="00675C48" w:rsidRDefault="00675C48" w:rsidP="00675C48">
      <w:pPr>
        <w:pStyle w:val="NoSpacing"/>
        <w:ind w:firstLine="360"/>
        <w:rPr>
          <w:rFonts w:ascii="Arial" w:hAnsi="Arial" w:cs="Arial"/>
          <w:b/>
          <w:lang w:eastAsia="en-GB"/>
        </w:rPr>
      </w:pPr>
      <w:r w:rsidRPr="00675C48">
        <w:rPr>
          <w:rFonts w:ascii="Arial" w:hAnsi="Arial" w:cs="Arial"/>
          <w:b/>
          <w:lang w:eastAsia="en-GB"/>
        </w:rPr>
        <w:t>Payroll Controls:</w:t>
      </w:r>
    </w:p>
    <w:p w14:paraId="658C2F1C" w14:textId="08F69F4B" w:rsidR="00675C48" w:rsidRPr="00675C48" w:rsidRDefault="00675C48" w:rsidP="00675C48">
      <w:pPr>
        <w:pStyle w:val="NoSpacing"/>
        <w:numPr>
          <w:ilvl w:val="0"/>
          <w:numId w:val="17"/>
        </w:numPr>
        <w:ind w:left="993"/>
        <w:rPr>
          <w:rFonts w:ascii="Arial" w:hAnsi="Arial" w:cs="Arial"/>
          <w:lang w:eastAsia="en-GB"/>
        </w:rPr>
      </w:pPr>
      <w:r w:rsidRPr="00675C48">
        <w:rPr>
          <w:rFonts w:ascii="Arial" w:hAnsi="Arial" w:cs="Arial"/>
          <w:lang w:eastAsia="en-GB"/>
        </w:rPr>
        <w:t xml:space="preserve">the </w:t>
      </w:r>
      <w:r w:rsidR="008A2C87">
        <w:rPr>
          <w:rFonts w:ascii="Arial" w:hAnsi="Arial" w:cs="Arial"/>
          <w:lang w:eastAsia="en-GB"/>
        </w:rPr>
        <w:t>C</w:t>
      </w:r>
      <w:r w:rsidRPr="00675C48">
        <w:rPr>
          <w:rFonts w:ascii="Arial" w:hAnsi="Arial" w:cs="Arial"/>
          <w:lang w:eastAsia="en-GB"/>
        </w:rPr>
        <w:t>lerk</w:t>
      </w:r>
      <w:r w:rsidR="001E7CDD">
        <w:rPr>
          <w:rFonts w:ascii="Arial" w:hAnsi="Arial" w:cs="Arial"/>
          <w:lang w:eastAsia="en-GB"/>
        </w:rPr>
        <w:t xml:space="preserve"> &amp; </w:t>
      </w:r>
      <w:r w:rsidR="008A2C87">
        <w:rPr>
          <w:rFonts w:ascii="Arial" w:hAnsi="Arial" w:cs="Arial"/>
          <w:lang w:eastAsia="en-GB"/>
        </w:rPr>
        <w:t>RFO</w:t>
      </w:r>
      <w:r w:rsidRPr="00675C48">
        <w:rPr>
          <w:rFonts w:ascii="Arial" w:hAnsi="Arial" w:cs="Arial"/>
          <w:lang w:eastAsia="en-GB"/>
        </w:rPr>
        <w:t xml:space="preserve"> ha</w:t>
      </w:r>
      <w:r w:rsidR="001E7CDD">
        <w:rPr>
          <w:rFonts w:ascii="Arial" w:hAnsi="Arial" w:cs="Arial"/>
          <w:lang w:eastAsia="en-GB"/>
        </w:rPr>
        <w:t xml:space="preserve">ve </w:t>
      </w:r>
      <w:r w:rsidRPr="00675C48">
        <w:rPr>
          <w:rFonts w:ascii="Arial" w:hAnsi="Arial" w:cs="Arial"/>
          <w:lang w:eastAsia="en-GB"/>
        </w:rPr>
        <w:t>a contract of employment with clear terms and conditions.</w:t>
      </w:r>
    </w:p>
    <w:p w14:paraId="4DF838B6" w14:textId="792E06E6" w:rsidR="00675C48" w:rsidRPr="00675C48" w:rsidRDefault="007C287F" w:rsidP="00675C48">
      <w:pPr>
        <w:pStyle w:val="NoSpacing"/>
        <w:numPr>
          <w:ilvl w:val="0"/>
          <w:numId w:val="17"/>
        </w:numPr>
        <w:ind w:left="993"/>
        <w:rPr>
          <w:rFonts w:ascii="Arial" w:hAnsi="Arial" w:cs="Arial"/>
          <w:lang w:eastAsia="en-GB"/>
        </w:rPr>
      </w:pPr>
      <w:r>
        <w:rPr>
          <w:rFonts w:ascii="Arial" w:hAnsi="Arial" w:cs="Arial"/>
          <w:lang w:eastAsia="en-GB"/>
        </w:rPr>
        <w:t>s</w:t>
      </w:r>
      <w:r w:rsidR="00675C48" w:rsidRPr="00675C48">
        <w:rPr>
          <w:rFonts w:ascii="Arial" w:hAnsi="Arial" w:cs="Arial"/>
          <w:lang w:eastAsia="en-GB"/>
        </w:rPr>
        <w:t xml:space="preserve">alary paid </w:t>
      </w:r>
      <w:r>
        <w:rPr>
          <w:rFonts w:ascii="Arial" w:hAnsi="Arial" w:cs="Arial"/>
          <w:lang w:eastAsia="en-GB"/>
        </w:rPr>
        <w:t xml:space="preserve">is </w:t>
      </w:r>
      <w:r w:rsidR="00AC6B67">
        <w:rPr>
          <w:rFonts w:ascii="Arial" w:hAnsi="Arial" w:cs="Arial"/>
          <w:lang w:eastAsia="en-GB"/>
        </w:rPr>
        <w:t>in line with NALC guideline</w:t>
      </w:r>
      <w:r w:rsidR="0077528C">
        <w:rPr>
          <w:rFonts w:ascii="Arial" w:hAnsi="Arial" w:cs="Arial"/>
          <w:lang w:eastAsia="en-GB"/>
        </w:rPr>
        <w:t xml:space="preserve">s </w:t>
      </w:r>
      <w:r w:rsidR="00F317C6">
        <w:rPr>
          <w:rFonts w:ascii="Arial" w:hAnsi="Arial" w:cs="Arial"/>
          <w:lang w:eastAsia="en-GB"/>
        </w:rPr>
        <w:t>and approved by the Staffing Committee.</w:t>
      </w:r>
    </w:p>
    <w:p w14:paraId="46A47B67" w14:textId="78801CA9" w:rsidR="00675C48" w:rsidRDefault="00F317C6" w:rsidP="00675C48">
      <w:pPr>
        <w:pStyle w:val="NoSpacing"/>
        <w:numPr>
          <w:ilvl w:val="0"/>
          <w:numId w:val="17"/>
        </w:numPr>
        <w:ind w:left="993"/>
        <w:rPr>
          <w:rFonts w:ascii="Arial" w:hAnsi="Arial" w:cs="Arial"/>
          <w:lang w:eastAsia="en-GB"/>
        </w:rPr>
      </w:pPr>
      <w:r>
        <w:rPr>
          <w:rFonts w:ascii="Arial" w:hAnsi="Arial" w:cs="Arial"/>
          <w:lang w:eastAsia="en-GB"/>
        </w:rPr>
        <w:t>All HMRC deductions</w:t>
      </w:r>
      <w:r w:rsidR="003F0DCB">
        <w:rPr>
          <w:rFonts w:ascii="Arial" w:hAnsi="Arial" w:cs="Arial"/>
          <w:lang w:eastAsia="en-GB"/>
        </w:rPr>
        <w:t xml:space="preserve"> are</w:t>
      </w:r>
      <w:r w:rsidR="00675C48" w:rsidRPr="00675C48">
        <w:rPr>
          <w:rFonts w:ascii="Arial" w:hAnsi="Arial" w:cs="Arial"/>
          <w:lang w:eastAsia="en-GB"/>
        </w:rPr>
        <w:t xml:space="preserve"> properly operated by the Council as an employer and monthly submission are made to HMRC under Real Time</w:t>
      </w:r>
      <w:r w:rsidR="0082607D">
        <w:rPr>
          <w:rFonts w:ascii="Arial" w:hAnsi="Arial" w:cs="Arial"/>
          <w:lang w:eastAsia="en-GB"/>
        </w:rPr>
        <w:t xml:space="preserve"> via our Payroll Provider</w:t>
      </w:r>
      <w:r w:rsidR="008D1E7A">
        <w:rPr>
          <w:rFonts w:ascii="Arial" w:hAnsi="Arial" w:cs="Arial"/>
          <w:lang w:eastAsia="en-GB"/>
        </w:rPr>
        <w:t>.</w:t>
      </w:r>
    </w:p>
    <w:p w14:paraId="3A4B48DE" w14:textId="74DA0039" w:rsidR="008D1E7A" w:rsidRDefault="008D1E7A" w:rsidP="00675C48">
      <w:pPr>
        <w:pStyle w:val="NoSpacing"/>
        <w:numPr>
          <w:ilvl w:val="0"/>
          <w:numId w:val="17"/>
        </w:numPr>
        <w:ind w:left="993"/>
        <w:rPr>
          <w:rFonts w:ascii="Arial" w:hAnsi="Arial" w:cs="Arial"/>
          <w:lang w:eastAsia="en-GB"/>
        </w:rPr>
      </w:pPr>
      <w:r>
        <w:rPr>
          <w:rFonts w:ascii="Arial" w:hAnsi="Arial" w:cs="Arial"/>
          <w:lang w:eastAsia="en-GB"/>
        </w:rPr>
        <w:t xml:space="preserve">Payments are made in a timely manner each month by </w:t>
      </w:r>
      <w:r w:rsidR="00C434F4">
        <w:rPr>
          <w:rFonts w:ascii="Arial" w:hAnsi="Arial" w:cs="Arial"/>
          <w:lang w:eastAsia="en-GB"/>
        </w:rPr>
        <w:t xml:space="preserve">SPC directly. </w:t>
      </w:r>
    </w:p>
    <w:p w14:paraId="2F1EFDBA" w14:textId="752A7742" w:rsidR="00675C48" w:rsidRDefault="007C287F" w:rsidP="00675C48">
      <w:pPr>
        <w:pStyle w:val="NoSpacing"/>
        <w:numPr>
          <w:ilvl w:val="0"/>
          <w:numId w:val="17"/>
        </w:numPr>
        <w:ind w:left="993"/>
        <w:rPr>
          <w:rFonts w:ascii="Arial" w:hAnsi="Arial" w:cs="Arial"/>
          <w:lang w:eastAsia="en-GB"/>
        </w:rPr>
      </w:pPr>
      <w:r>
        <w:rPr>
          <w:rFonts w:ascii="Arial" w:hAnsi="Arial" w:cs="Arial"/>
          <w:lang w:eastAsia="en-GB"/>
        </w:rPr>
        <w:lastRenderedPageBreak/>
        <w:t>pension contributions are made in accordance with the Greater Manchester Pension Fund Regulations (GMPF)</w:t>
      </w:r>
      <w:r w:rsidR="00C434F4">
        <w:rPr>
          <w:rFonts w:ascii="Arial" w:hAnsi="Arial" w:cs="Arial"/>
          <w:lang w:eastAsia="en-GB"/>
        </w:rPr>
        <w:t xml:space="preserve"> on a monthly basis</w:t>
      </w:r>
      <w:r w:rsidR="000426F0">
        <w:rPr>
          <w:rFonts w:ascii="Arial" w:hAnsi="Arial" w:cs="Arial"/>
          <w:lang w:eastAsia="en-GB"/>
        </w:rPr>
        <w:t>.</w:t>
      </w:r>
    </w:p>
    <w:p w14:paraId="7D9BF011" w14:textId="77777777" w:rsidR="003A25C2" w:rsidRPr="003B6780" w:rsidRDefault="003A25C2" w:rsidP="003A25C2">
      <w:pPr>
        <w:pStyle w:val="NoSpacing"/>
        <w:ind w:left="993"/>
        <w:rPr>
          <w:rFonts w:ascii="Arial" w:hAnsi="Arial" w:cs="Arial"/>
          <w:lang w:eastAsia="en-GB"/>
        </w:rPr>
      </w:pPr>
    </w:p>
    <w:p w14:paraId="52F8A435" w14:textId="77777777" w:rsidR="00675C48" w:rsidRPr="00675C48" w:rsidRDefault="00675C48" w:rsidP="00675C48">
      <w:pPr>
        <w:pStyle w:val="NoSpacing"/>
        <w:ind w:firstLine="426"/>
        <w:rPr>
          <w:rFonts w:ascii="Arial" w:hAnsi="Arial" w:cs="Arial"/>
          <w:b/>
          <w:lang w:eastAsia="en-GB"/>
        </w:rPr>
      </w:pPr>
      <w:r w:rsidRPr="00675C48">
        <w:rPr>
          <w:rFonts w:ascii="Arial" w:hAnsi="Arial" w:cs="Arial"/>
          <w:b/>
          <w:lang w:eastAsia="en-GB"/>
        </w:rPr>
        <w:t>Payments:</w:t>
      </w:r>
    </w:p>
    <w:p w14:paraId="27C064B7" w14:textId="77777777" w:rsidR="00675C48" w:rsidRPr="00675C48" w:rsidRDefault="007C287F" w:rsidP="00675C48">
      <w:pPr>
        <w:pStyle w:val="NoSpacing"/>
        <w:numPr>
          <w:ilvl w:val="0"/>
          <w:numId w:val="18"/>
        </w:numPr>
        <w:ind w:left="993"/>
        <w:rPr>
          <w:rFonts w:ascii="Arial" w:hAnsi="Arial" w:cs="Arial"/>
          <w:lang w:eastAsia="en-GB"/>
        </w:rPr>
      </w:pPr>
      <w:r>
        <w:rPr>
          <w:rFonts w:ascii="Arial" w:hAnsi="Arial" w:cs="Arial"/>
          <w:lang w:eastAsia="en-GB"/>
        </w:rPr>
        <w:t xml:space="preserve">payments within the Council’s normal course of business </w:t>
      </w:r>
      <w:r w:rsidR="00675C48" w:rsidRPr="00675C48">
        <w:rPr>
          <w:rFonts w:ascii="Arial" w:hAnsi="Arial" w:cs="Arial"/>
          <w:lang w:eastAsia="en-GB"/>
        </w:rPr>
        <w:t xml:space="preserve">are reported </w:t>
      </w:r>
      <w:r>
        <w:rPr>
          <w:rFonts w:ascii="Arial" w:hAnsi="Arial" w:cs="Arial"/>
          <w:lang w:eastAsia="en-GB"/>
        </w:rPr>
        <w:t xml:space="preserve">retrospectively </w:t>
      </w:r>
      <w:r w:rsidR="00675C48" w:rsidRPr="00675C48">
        <w:rPr>
          <w:rFonts w:ascii="Arial" w:hAnsi="Arial" w:cs="Arial"/>
          <w:lang w:eastAsia="en-GB"/>
        </w:rPr>
        <w:t>to the Council for approval</w:t>
      </w:r>
      <w:r>
        <w:rPr>
          <w:rFonts w:ascii="Arial" w:hAnsi="Arial" w:cs="Arial"/>
          <w:lang w:eastAsia="en-GB"/>
        </w:rPr>
        <w:t>;</w:t>
      </w:r>
    </w:p>
    <w:p w14:paraId="1AE483B2" w14:textId="30562E89" w:rsidR="00675C48" w:rsidRDefault="00675C48" w:rsidP="00675C48">
      <w:pPr>
        <w:pStyle w:val="NoSpacing"/>
        <w:numPr>
          <w:ilvl w:val="0"/>
          <w:numId w:val="18"/>
        </w:numPr>
        <w:ind w:left="993"/>
        <w:rPr>
          <w:rFonts w:ascii="Arial" w:hAnsi="Arial" w:cs="Arial"/>
          <w:lang w:eastAsia="en-GB"/>
        </w:rPr>
      </w:pPr>
      <w:r w:rsidRPr="00675C48">
        <w:rPr>
          <w:rFonts w:ascii="Arial" w:hAnsi="Arial" w:cs="Arial"/>
          <w:lang w:eastAsia="en-GB"/>
        </w:rPr>
        <w:t xml:space="preserve">are made by </w:t>
      </w:r>
      <w:r w:rsidR="008A2C87">
        <w:rPr>
          <w:rFonts w:ascii="Arial" w:hAnsi="Arial" w:cs="Arial"/>
          <w:lang w:eastAsia="en-GB"/>
        </w:rPr>
        <w:t xml:space="preserve">BACS transfer, </w:t>
      </w:r>
      <w:r w:rsidRPr="00675C48">
        <w:rPr>
          <w:rFonts w:ascii="Arial" w:hAnsi="Arial" w:cs="Arial"/>
          <w:lang w:eastAsia="en-GB"/>
        </w:rPr>
        <w:t>cheque</w:t>
      </w:r>
      <w:r w:rsidR="007C287F">
        <w:rPr>
          <w:rFonts w:ascii="Arial" w:hAnsi="Arial" w:cs="Arial"/>
          <w:lang w:eastAsia="en-GB"/>
        </w:rPr>
        <w:t xml:space="preserve">, direct debit or debit card. </w:t>
      </w:r>
      <w:r w:rsidR="008A2C87">
        <w:rPr>
          <w:rFonts w:ascii="Arial" w:hAnsi="Arial" w:cs="Arial"/>
          <w:lang w:eastAsia="en-GB"/>
        </w:rPr>
        <w:t xml:space="preserve">All </w:t>
      </w:r>
      <w:r w:rsidR="007C287F">
        <w:rPr>
          <w:rFonts w:ascii="Arial" w:hAnsi="Arial" w:cs="Arial"/>
          <w:lang w:eastAsia="en-GB"/>
        </w:rPr>
        <w:t xml:space="preserve">payments are </w:t>
      </w:r>
      <w:r w:rsidR="0010751B">
        <w:rPr>
          <w:rFonts w:ascii="Arial" w:hAnsi="Arial" w:cs="Arial"/>
          <w:lang w:eastAsia="en-GB"/>
        </w:rPr>
        <w:t>approved by the Clerk within the agreed delegation arrangements</w:t>
      </w:r>
      <w:r w:rsidR="00BD7DF3">
        <w:rPr>
          <w:rFonts w:ascii="Arial" w:hAnsi="Arial" w:cs="Arial"/>
          <w:lang w:eastAsia="en-GB"/>
        </w:rPr>
        <w:t>.</w:t>
      </w:r>
    </w:p>
    <w:p w14:paraId="4B9CF484" w14:textId="09C13FE7" w:rsidR="007C287F" w:rsidRPr="00675C48" w:rsidRDefault="007C287F" w:rsidP="00675C48">
      <w:pPr>
        <w:pStyle w:val="NoSpacing"/>
        <w:numPr>
          <w:ilvl w:val="0"/>
          <w:numId w:val="18"/>
        </w:numPr>
        <w:ind w:left="993"/>
        <w:rPr>
          <w:rFonts w:ascii="Arial" w:hAnsi="Arial" w:cs="Arial"/>
          <w:lang w:eastAsia="en-GB"/>
        </w:rPr>
      </w:pPr>
      <w:r>
        <w:rPr>
          <w:rFonts w:ascii="Arial" w:hAnsi="Arial" w:cs="Arial"/>
          <w:lang w:eastAsia="en-GB"/>
        </w:rPr>
        <w:t xml:space="preserve">payments outside the Council’s normal course of business are approved by the Chairman of Finance and, where appropriate, the Chairman of the relevant spending committee and are </w:t>
      </w:r>
      <w:r w:rsidRPr="00675C48">
        <w:rPr>
          <w:rFonts w:ascii="Arial" w:hAnsi="Arial" w:cs="Arial"/>
          <w:lang w:eastAsia="en-GB"/>
        </w:rPr>
        <w:t xml:space="preserve">reported </w:t>
      </w:r>
      <w:r>
        <w:rPr>
          <w:rFonts w:ascii="Arial" w:hAnsi="Arial" w:cs="Arial"/>
          <w:lang w:eastAsia="en-GB"/>
        </w:rPr>
        <w:t xml:space="preserve">retrospectively </w:t>
      </w:r>
      <w:r w:rsidRPr="00675C48">
        <w:rPr>
          <w:rFonts w:ascii="Arial" w:hAnsi="Arial" w:cs="Arial"/>
          <w:lang w:eastAsia="en-GB"/>
        </w:rPr>
        <w:t>to the Council for approval</w:t>
      </w:r>
      <w:r>
        <w:rPr>
          <w:rFonts w:ascii="Arial" w:hAnsi="Arial" w:cs="Arial"/>
          <w:lang w:eastAsia="en-GB"/>
        </w:rPr>
        <w:t>.</w:t>
      </w:r>
    </w:p>
    <w:p w14:paraId="5F5D5646" w14:textId="77777777" w:rsidR="00675C48" w:rsidRDefault="00675C48" w:rsidP="00675C48">
      <w:pPr>
        <w:pStyle w:val="NoSpacing"/>
        <w:rPr>
          <w:rFonts w:ascii="Arial" w:hAnsi="Arial" w:cs="Arial"/>
          <w:b/>
          <w:lang w:eastAsia="en-GB"/>
        </w:rPr>
      </w:pPr>
    </w:p>
    <w:p w14:paraId="1AC3B1F8" w14:textId="77777777" w:rsidR="00675C48" w:rsidRPr="00675C48" w:rsidRDefault="00675C48" w:rsidP="00675C48">
      <w:pPr>
        <w:pStyle w:val="NoSpacing"/>
        <w:ind w:firstLine="426"/>
        <w:rPr>
          <w:rFonts w:ascii="Arial" w:hAnsi="Arial" w:cs="Arial"/>
          <w:b/>
          <w:lang w:eastAsia="en-GB"/>
        </w:rPr>
      </w:pPr>
      <w:r w:rsidRPr="00675C48">
        <w:rPr>
          <w:rFonts w:ascii="Arial" w:hAnsi="Arial" w:cs="Arial"/>
          <w:b/>
          <w:lang w:eastAsia="en-GB"/>
        </w:rPr>
        <w:t>Income</w:t>
      </w:r>
    </w:p>
    <w:p w14:paraId="608F3834" w14:textId="77777777" w:rsidR="00675C48" w:rsidRPr="00675C48" w:rsidRDefault="00675C48" w:rsidP="00675C48">
      <w:pPr>
        <w:pStyle w:val="NoSpacing"/>
        <w:numPr>
          <w:ilvl w:val="0"/>
          <w:numId w:val="19"/>
        </w:numPr>
        <w:ind w:left="993"/>
        <w:rPr>
          <w:rFonts w:ascii="Arial" w:hAnsi="Arial" w:cs="Arial"/>
          <w:lang w:eastAsia="en-GB"/>
        </w:rPr>
      </w:pPr>
      <w:r w:rsidRPr="00675C48">
        <w:rPr>
          <w:rFonts w:ascii="Arial" w:hAnsi="Arial" w:cs="Arial"/>
          <w:lang w:eastAsia="en-GB"/>
        </w:rPr>
        <w:t>is banked in the Council’s name in a timely manner and reported to the Council</w:t>
      </w:r>
    </w:p>
    <w:p w14:paraId="2B174CEE" w14:textId="77777777" w:rsidR="004E4546" w:rsidRDefault="004E4546" w:rsidP="007C287F">
      <w:pPr>
        <w:pStyle w:val="NoSpacing"/>
        <w:ind w:firstLine="426"/>
        <w:rPr>
          <w:rFonts w:ascii="Arial" w:hAnsi="Arial" w:cs="Arial"/>
          <w:b/>
          <w:lang w:eastAsia="en-GB"/>
        </w:rPr>
      </w:pPr>
    </w:p>
    <w:p w14:paraId="58D2256E" w14:textId="70453BE2" w:rsidR="00675C48" w:rsidRPr="00675C48" w:rsidRDefault="00675C48" w:rsidP="007C287F">
      <w:pPr>
        <w:pStyle w:val="NoSpacing"/>
        <w:ind w:firstLine="426"/>
        <w:rPr>
          <w:rFonts w:ascii="Arial" w:hAnsi="Arial" w:cs="Arial"/>
          <w:b/>
          <w:lang w:eastAsia="en-GB"/>
        </w:rPr>
      </w:pPr>
      <w:r w:rsidRPr="00675C48">
        <w:rPr>
          <w:rFonts w:ascii="Arial" w:hAnsi="Arial" w:cs="Arial"/>
          <w:b/>
          <w:lang w:eastAsia="en-GB"/>
        </w:rPr>
        <w:t>The Internal Audit</w:t>
      </w:r>
    </w:p>
    <w:p w14:paraId="10F2CAED" w14:textId="77777777" w:rsidR="00675C48" w:rsidRPr="00675C48" w:rsidRDefault="00675C48" w:rsidP="007C287F">
      <w:pPr>
        <w:pStyle w:val="NoSpacing"/>
        <w:numPr>
          <w:ilvl w:val="0"/>
          <w:numId w:val="20"/>
        </w:numPr>
        <w:ind w:left="993"/>
        <w:rPr>
          <w:rFonts w:ascii="Arial" w:hAnsi="Arial" w:cs="Arial"/>
          <w:lang w:eastAsia="en-GB"/>
        </w:rPr>
      </w:pPr>
      <w:r w:rsidRPr="00675C48">
        <w:rPr>
          <w:rFonts w:ascii="Arial" w:hAnsi="Arial" w:cs="Arial"/>
          <w:lang w:eastAsia="en-GB"/>
        </w:rPr>
        <w:t>is carried out by an independent Internal Auditor who reports to the Council on the adequacy of its records, procedures, systems, internal controls, regulations and risk management reviews.</w:t>
      </w:r>
    </w:p>
    <w:p w14:paraId="4D5F9108" w14:textId="77777777" w:rsidR="007C287F" w:rsidRDefault="007C287F" w:rsidP="007C287F">
      <w:pPr>
        <w:pStyle w:val="NoSpacing"/>
        <w:ind w:firstLine="720"/>
        <w:rPr>
          <w:rFonts w:ascii="Arial" w:hAnsi="Arial" w:cs="Arial"/>
          <w:b/>
          <w:lang w:eastAsia="en-GB"/>
        </w:rPr>
      </w:pPr>
    </w:p>
    <w:p w14:paraId="664BBCD1" w14:textId="77777777" w:rsidR="00675C48" w:rsidRPr="00675C48" w:rsidRDefault="00675C48" w:rsidP="007C287F">
      <w:pPr>
        <w:pStyle w:val="NoSpacing"/>
        <w:ind w:firstLine="426"/>
        <w:rPr>
          <w:rFonts w:ascii="Arial" w:hAnsi="Arial" w:cs="Arial"/>
          <w:b/>
          <w:lang w:eastAsia="en-GB"/>
        </w:rPr>
      </w:pPr>
      <w:r w:rsidRPr="00675C48">
        <w:rPr>
          <w:rFonts w:ascii="Arial" w:hAnsi="Arial" w:cs="Arial"/>
          <w:b/>
          <w:lang w:eastAsia="en-GB"/>
        </w:rPr>
        <w:t>Standing Orders</w:t>
      </w:r>
    </w:p>
    <w:p w14:paraId="029780C3" w14:textId="77777777" w:rsidR="00675C48" w:rsidRPr="00675C48" w:rsidRDefault="00675C48" w:rsidP="007C287F">
      <w:pPr>
        <w:pStyle w:val="NoSpacing"/>
        <w:numPr>
          <w:ilvl w:val="0"/>
          <w:numId w:val="20"/>
        </w:numPr>
        <w:ind w:left="993"/>
        <w:rPr>
          <w:rFonts w:ascii="Arial" w:hAnsi="Arial" w:cs="Arial"/>
          <w:lang w:eastAsia="en-GB"/>
        </w:rPr>
      </w:pPr>
      <w:r w:rsidRPr="00675C48">
        <w:rPr>
          <w:rFonts w:ascii="Arial" w:hAnsi="Arial" w:cs="Arial"/>
          <w:lang w:eastAsia="en-GB"/>
        </w:rPr>
        <w:t xml:space="preserve">the Council has </w:t>
      </w:r>
      <w:r w:rsidR="00303698">
        <w:rPr>
          <w:rFonts w:ascii="Arial" w:hAnsi="Arial" w:cs="Arial"/>
          <w:lang w:eastAsia="en-GB"/>
        </w:rPr>
        <w:t xml:space="preserve">its own Standing Orders which are based on </w:t>
      </w:r>
      <w:r w:rsidRPr="00675C48">
        <w:rPr>
          <w:rFonts w:ascii="Arial" w:hAnsi="Arial" w:cs="Arial"/>
          <w:lang w:eastAsia="en-GB"/>
        </w:rPr>
        <w:t>the Model Standing Orders as recommended by N.A.L.C.</w:t>
      </w:r>
    </w:p>
    <w:p w14:paraId="09335C5C" w14:textId="77777777" w:rsidR="007C287F" w:rsidRDefault="007C287F" w:rsidP="007C287F">
      <w:pPr>
        <w:pStyle w:val="NoSpacing"/>
        <w:ind w:firstLine="720"/>
        <w:rPr>
          <w:rFonts w:ascii="Arial" w:hAnsi="Arial" w:cs="Arial"/>
          <w:b/>
          <w:lang w:eastAsia="en-GB"/>
        </w:rPr>
      </w:pPr>
    </w:p>
    <w:p w14:paraId="126AECA6" w14:textId="77777777" w:rsidR="00675C48" w:rsidRPr="00675C48" w:rsidRDefault="00675C48" w:rsidP="007C287F">
      <w:pPr>
        <w:pStyle w:val="NoSpacing"/>
        <w:ind w:firstLine="426"/>
        <w:rPr>
          <w:rFonts w:ascii="Arial" w:hAnsi="Arial" w:cs="Arial"/>
          <w:b/>
          <w:lang w:eastAsia="en-GB"/>
        </w:rPr>
      </w:pPr>
      <w:r w:rsidRPr="00675C48">
        <w:rPr>
          <w:rFonts w:ascii="Arial" w:hAnsi="Arial" w:cs="Arial"/>
          <w:b/>
          <w:lang w:eastAsia="en-GB"/>
        </w:rPr>
        <w:t>Financial Orders</w:t>
      </w:r>
    </w:p>
    <w:p w14:paraId="2B0561C1" w14:textId="77777777" w:rsidR="00675C48" w:rsidRPr="00675C48" w:rsidRDefault="00675C48" w:rsidP="007C287F">
      <w:pPr>
        <w:pStyle w:val="NoSpacing"/>
        <w:numPr>
          <w:ilvl w:val="0"/>
          <w:numId w:val="20"/>
        </w:numPr>
        <w:ind w:left="993"/>
        <w:rPr>
          <w:rFonts w:ascii="Arial" w:hAnsi="Arial" w:cs="Arial"/>
          <w:lang w:eastAsia="en-GB"/>
        </w:rPr>
      </w:pPr>
      <w:r w:rsidRPr="00675C48">
        <w:rPr>
          <w:rFonts w:ascii="Arial" w:hAnsi="Arial" w:cs="Arial"/>
          <w:lang w:eastAsia="en-GB"/>
        </w:rPr>
        <w:t>the Council has adopted and reviews updates as necessary each year.</w:t>
      </w:r>
    </w:p>
    <w:p w14:paraId="08840252" w14:textId="77777777" w:rsidR="007C287F" w:rsidRDefault="007C287F" w:rsidP="007C287F">
      <w:pPr>
        <w:pStyle w:val="NoSpacing"/>
        <w:ind w:firstLine="720"/>
        <w:rPr>
          <w:rFonts w:ascii="Arial" w:hAnsi="Arial" w:cs="Arial"/>
          <w:b/>
          <w:lang w:eastAsia="en-GB"/>
        </w:rPr>
      </w:pPr>
    </w:p>
    <w:p w14:paraId="4B59AD69" w14:textId="77777777" w:rsidR="00675C48" w:rsidRPr="00675C48" w:rsidRDefault="00675C48" w:rsidP="007C287F">
      <w:pPr>
        <w:pStyle w:val="NoSpacing"/>
        <w:ind w:firstLine="426"/>
        <w:rPr>
          <w:rFonts w:ascii="Arial" w:hAnsi="Arial" w:cs="Arial"/>
          <w:b/>
          <w:lang w:eastAsia="en-GB"/>
        </w:rPr>
      </w:pPr>
      <w:r w:rsidRPr="00675C48">
        <w:rPr>
          <w:rFonts w:ascii="Arial" w:hAnsi="Arial" w:cs="Arial"/>
          <w:b/>
          <w:lang w:eastAsia="en-GB"/>
        </w:rPr>
        <w:t>VAT</w:t>
      </w:r>
    </w:p>
    <w:p w14:paraId="4A5E7E62" w14:textId="79B9D068" w:rsidR="00675C48" w:rsidRPr="00675C48" w:rsidRDefault="00675C48" w:rsidP="007C287F">
      <w:pPr>
        <w:pStyle w:val="NoSpacing"/>
        <w:numPr>
          <w:ilvl w:val="0"/>
          <w:numId w:val="20"/>
        </w:numPr>
        <w:ind w:left="993"/>
        <w:rPr>
          <w:rFonts w:ascii="Arial" w:hAnsi="Arial" w:cs="Arial"/>
          <w:lang w:eastAsia="en-GB"/>
        </w:rPr>
      </w:pPr>
      <w:r w:rsidRPr="00675C48">
        <w:rPr>
          <w:rFonts w:ascii="Arial" w:hAnsi="Arial" w:cs="Arial"/>
          <w:lang w:eastAsia="en-GB"/>
        </w:rPr>
        <w:t xml:space="preserve">VAT payments are identified, recorded and </w:t>
      </w:r>
      <w:r w:rsidR="004E4546">
        <w:rPr>
          <w:rFonts w:ascii="Arial" w:hAnsi="Arial" w:cs="Arial"/>
          <w:lang w:eastAsia="en-GB"/>
        </w:rPr>
        <w:t xml:space="preserve">will be </w:t>
      </w:r>
      <w:r w:rsidRPr="00675C48">
        <w:rPr>
          <w:rFonts w:ascii="Arial" w:hAnsi="Arial" w:cs="Arial"/>
          <w:lang w:eastAsia="en-GB"/>
        </w:rPr>
        <w:t>reclaimed</w:t>
      </w:r>
      <w:r w:rsidR="004E4546">
        <w:rPr>
          <w:rFonts w:ascii="Arial" w:hAnsi="Arial" w:cs="Arial"/>
          <w:lang w:eastAsia="en-GB"/>
        </w:rPr>
        <w:t xml:space="preserve"> as appropriate.</w:t>
      </w:r>
    </w:p>
    <w:p w14:paraId="262340AE" w14:textId="77777777" w:rsidR="007C287F" w:rsidRDefault="007C287F" w:rsidP="007C287F">
      <w:pPr>
        <w:pStyle w:val="NoSpacing"/>
        <w:ind w:firstLine="720"/>
        <w:rPr>
          <w:rFonts w:ascii="Arial" w:hAnsi="Arial" w:cs="Arial"/>
          <w:b/>
          <w:lang w:eastAsia="en-GB"/>
        </w:rPr>
      </w:pPr>
    </w:p>
    <w:p w14:paraId="31752D33" w14:textId="77777777" w:rsidR="00675C48" w:rsidRPr="00675C48" w:rsidRDefault="00675C48" w:rsidP="007C287F">
      <w:pPr>
        <w:pStyle w:val="NoSpacing"/>
        <w:ind w:firstLine="426"/>
        <w:rPr>
          <w:rFonts w:ascii="Arial" w:hAnsi="Arial" w:cs="Arial"/>
          <w:b/>
          <w:lang w:eastAsia="en-GB"/>
        </w:rPr>
      </w:pPr>
      <w:r w:rsidRPr="00675C48">
        <w:rPr>
          <w:rFonts w:ascii="Arial" w:hAnsi="Arial" w:cs="Arial"/>
          <w:b/>
          <w:lang w:eastAsia="en-GB"/>
        </w:rPr>
        <w:t>Petty Cash</w:t>
      </w:r>
    </w:p>
    <w:p w14:paraId="7753DD22" w14:textId="77777777" w:rsidR="00675C48" w:rsidRPr="00675C48" w:rsidRDefault="00675C48" w:rsidP="007C287F">
      <w:pPr>
        <w:pStyle w:val="NoSpacing"/>
        <w:numPr>
          <w:ilvl w:val="0"/>
          <w:numId w:val="20"/>
        </w:numPr>
        <w:ind w:left="993"/>
        <w:rPr>
          <w:rFonts w:ascii="Arial" w:hAnsi="Arial" w:cs="Arial"/>
          <w:lang w:eastAsia="en-GB"/>
        </w:rPr>
      </w:pPr>
      <w:r w:rsidRPr="00675C48">
        <w:rPr>
          <w:rFonts w:ascii="Arial" w:hAnsi="Arial" w:cs="Arial"/>
          <w:lang w:eastAsia="en-GB"/>
        </w:rPr>
        <w:t>all petty cash expenditure is recorded, supported by receipts and reimbursed at regular intervals.</w:t>
      </w:r>
    </w:p>
    <w:p w14:paraId="675758DC" w14:textId="77777777" w:rsidR="007C287F" w:rsidRDefault="007C287F" w:rsidP="007C287F">
      <w:pPr>
        <w:pStyle w:val="NoSpacing"/>
        <w:ind w:firstLine="720"/>
        <w:rPr>
          <w:rFonts w:ascii="Arial" w:hAnsi="Arial" w:cs="Arial"/>
          <w:b/>
          <w:lang w:eastAsia="en-GB"/>
        </w:rPr>
      </w:pPr>
    </w:p>
    <w:p w14:paraId="1CF8E556" w14:textId="77777777" w:rsidR="00675C48" w:rsidRPr="00675C48" w:rsidRDefault="00675C48" w:rsidP="007C287F">
      <w:pPr>
        <w:pStyle w:val="NoSpacing"/>
        <w:ind w:firstLine="426"/>
        <w:rPr>
          <w:rFonts w:ascii="Arial" w:hAnsi="Arial" w:cs="Arial"/>
          <w:b/>
          <w:lang w:eastAsia="en-GB"/>
        </w:rPr>
      </w:pPr>
      <w:r w:rsidRPr="00675C48">
        <w:rPr>
          <w:rFonts w:ascii="Arial" w:hAnsi="Arial" w:cs="Arial"/>
          <w:b/>
          <w:lang w:eastAsia="en-GB"/>
        </w:rPr>
        <w:t>Asset Register</w:t>
      </w:r>
    </w:p>
    <w:p w14:paraId="1382DFEC" w14:textId="638195E7" w:rsidR="00675C48" w:rsidRPr="00675C48" w:rsidRDefault="00675C48" w:rsidP="007C287F">
      <w:pPr>
        <w:pStyle w:val="NoSpacing"/>
        <w:numPr>
          <w:ilvl w:val="0"/>
          <w:numId w:val="20"/>
        </w:numPr>
        <w:ind w:left="993"/>
        <w:rPr>
          <w:rFonts w:ascii="Arial" w:hAnsi="Arial" w:cs="Arial"/>
          <w:lang w:eastAsia="en-GB"/>
        </w:rPr>
      </w:pPr>
      <w:r w:rsidRPr="00675C48">
        <w:rPr>
          <w:rFonts w:ascii="Arial" w:hAnsi="Arial" w:cs="Arial"/>
          <w:lang w:eastAsia="en-GB"/>
        </w:rPr>
        <w:t xml:space="preserve">the Council maintains a register of all material assets owned or in its care. The </w:t>
      </w:r>
      <w:r w:rsidR="003A25C2">
        <w:rPr>
          <w:rFonts w:ascii="Arial" w:hAnsi="Arial" w:cs="Arial"/>
          <w:lang w:eastAsia="en-GB"/>
        </w:rPr>
        <w:t>RFO</w:t>
      </w:r>
      <w:r w:rsidR="00A86AE3">
        <w:rPr>
          <w:rFonts w:ascii="Arial" w:hAnsi="Arial" w:cs="Arial"/>
          <w:lang w:eastAsia="en-GB"/>
        </w:rPr>
        <w:t xml:space="preserve"> and Clerk</w:t>
      </w:r>
      <w:r w:rsidRPr="00675C48">
        <w:rPr>
          <w:rFonts w:ascii="Arial" w:hAnsi="Arial" w:cs="Arial"/>
          <w:lang w:eastAsia="en-GB"/>
        </w:rPr>
        <w:t xml:space="preserve"> to update as and when necessary and to be approved annually.</w:t>
      </w:r>
    </w:p>
    <w:p w14:paraId="1ED525BF" w14:textId="77777777" w:rsidR="007C287F" w:rsidRDefault="007C287F" w:rsidP="007C287F">
      <w:pPr>
        <w:pStyle w:val="NoSpacing"/>
        <w:ind w:firstLine="720"/>
        <w:rPr>
          <w:rFonts w:ascii="Arial" w:hAnsi="Arial" w:cs="Arial"/>
          <w:b/>
          <w:lang w:eastAsia="en-GB"/>
        </w:rPr>
      </w:pPr>
    </w:p>
    <w:p w14:paraId="7215CF06" w14:textId="77777777" w:rsidR="00675C48" w:rsidRPr="00675C48" w:rsidRDefault="00675C48" w:rsidP="007C287F">
      <w:pPr>
        <w:pStyle w:val="NoSpacing"/>
        <w:ind w:firstLine="426"/>
        <w:rPr>
          <w:rFonts w:ascii="Arial" w:hAnsi="Arial" w:cs="Arial"/>
          <w:b/>
          <w:lang w:eastAsia="en-GB"/>
        </w:rPr>
      </w:pPr>
      <w:r w:rsidRPr="00675C48">
        <w:rPr>
          <w:rFonts w:ascii="Arial" w:hAnsi="Arial" w:cs="Arial"/>
          <w:b/>
          <w:lang w:eastAsia="en-GB"/>
        </w:rPr>
        <w:t>Insurance</w:t>
      </w:r>
    </w:p>
    <w:p w14:paraId="49B413B0" w14:textId="77777777" w:rsidR="00675C48" w:rsidRPr="00675C48" w:rsidRDefault="00675C48" w:rsidP="007C287F">
      <w:pPr>
        <w:pStyle w:val="NoSpacing"/>
        <w:numPr>
          <w:ilvl w:val="0"/>
          <w:numId w:val="20"/>
        </w:numPr>
        <w:ind w:left="993"/>
        <w:rPr>
          <w:rFonts w:ascii="Arial" w:hAnsi="Arial" w:cs="Arial"/>
          <w:lang w:eastAsia="en-GB"/>
        </w:rPr>
      </w:pPr>
      <w:r w:rsidRPr="00675C48">
        <w:rPr>
          <w:rFonts w:ascii="Arial" w:hAnsi="Arial" w:cs="Arial"/>
          <w:lang w:eastAsia="en-GB"/>
        </w:rPr>
        <w:t>The Council’s insurance provision is reviewed annually both in relation to its schedule of cover and also its value for money.</w:t>
      </w:r>
    </w:p>
    <w:p w14:paraId="1C64202E" w14:textId="77777777" w:rsidR="007C287F" w:rsidRDefault="007C287F" w:rsidP="007C287F">
      <w:pPr>
        <w:pStyle w:val="NoSpacing"/>
        <w:ind w:firstLine="720"/>
        <w:rPr>
          <w:rFonts w:ascii="Arial" w:hAnsi="Arial" w:cs="Arial"/>
          <w:b/>
          <w:lang w:eastAsia="en-GB"/>
        </w:rPr>
      </w:pPr>
    </w:p>
    <w:p w14:paraId="48334500" w14:textId="77777777" w:rsidR="00675C48" w:rsidRPr="00675C48" w:rsidRDefault="00675C48" w:rsidP="007C287F">
      <w:pPr>
        <w:pStyle w:val="NoSpacing"/>
        <w:ind w:firstLine="426"/>
        <w:rPr>
          <w:rFonts w:ascii="Arial" w:hAnsi="Arial" w:cs="Arial"/>
          <w:b/>
          <w:lang w:eastAsia="en-GB"/>
        </w:rPr>
      </w:pPr>
      <w:r w:rsidRPr="00675C48">
        <w:rPr>
          <w:rFonts w:ascii="Arial" w:hAnsi="Arial" w:cs="Arial"/>
          <w:b/>
          <w:lang w:eastAsia="en-GB"/>
        </w:rPr>
        <w:t>Code of Conduct</w:t>
      </w:r>
    </w:p>
    <w:p w14:paraId="71EAE4FE" w14:textId="1AAECE44" w:rsidR="00303698" w:rsidRDefault="00303698" w:rsidP="007C287F">
      <w:pPr>
        <w:pStyle w:val="NoSpacing"/>
        <w:numPr>
          <w:ilvl w:val="0"/>
          <w:numId w:val="20"/>
        </w:numPr>
        <w:ind w:left="993"/>
        <w:rPr>
          <w:rFonts w:ascii="Arial" w:hAnsi="Arial" w:cs="Arial"/>
          <w:lang w:eastAsia="en-GB"/>
        </w:rPr>
      </w:pPr>
      <w:r>
        <w:rPr>
          <w:rFonts w:ascii="Arial" w:hAnsi="Arial" w:cs="Arial"/>
          <w:lang w:eastAsia="en-GB"/>
        </w:rPr>
        <w:t xml:space="preserve">The Council has adopted </w:t>
      </w:r>
      <w:r w:rsidR="00A86AE3">
        <w:rPr>
          <w:rFonts w:ascii="Arial" w:hAnsi="Arial" w:cs="Arial"/>
          <w:lang w:eastAsia="en-GB"/>
        </w:rPr>
        <w:t xml:space="preserve">the Local Government Association’s </w:t>
      </w:r>
      <w:r>
        <w:rPr>
          <w:rFonts w:ascii="Arial" w:hAnsi="Arial" w:cs="Arial"/>
          <w:lang w:eastAsia="en-GB"/>
        </w:rPr>
        <w:t>Code of Conduct;</w:t>
      </w:r>
    </w:p>
    <w:p w14:paraId="5B5FD5DD" w14:textId="2D11FA4A" w:rsidR="00675C48" w:rsidRPr="00675C48" w:rsidRDefault="00675C48" w:rsidP="007C287F">
      <w:pPr>
        <w:pStyle w:val="NoSpacing"/>
        <w:numPr>
          <w:ilvl w:val="0"/>
          <w:numId w:val="20"/>
        </w:numPr>
        <w:ind w:left="993"/>
        <w:rPr>
          <w:rFonts w:ascii="Arial" w:hAnsi="Arial" w:cs="Arial"/>
          <w:lang w:eastAsia="en-GB"/>
        </w:rPr>
      </w:pPr>
      <w:r w:rsidRPr="00675C48">
        <w:rPr>
          <w:rFonts w:ascii="Arial" w:hAnsi="Arial" w:cs="Arial"/>
          <w:lang w:eastAsia="en-GB"/>
        </w:rPr>
        <w:t xml:space="preserve">Each member must sign </w:t>
      </w:r>
      <w:r w:rsidR="00B62F98">
        <w:rPr>
          <w:rFonts w:ascii="Arial" w:hAnsi="Arial" w:cs="Arial"/>
          <w:lang w:eastAsia="en-GB"/>
        </w:rPr>
        <w:t xml:space="preserve">an </w:t>
      </w:r>
      <w:r w:rsidRPr="00675C48">
        <w:rPr>
          <w:rFonts w:ascii="Arial" w:hAnsi="Arial" w:cs="Arial"/>
          <w:lang w:eastAsia="en-GB"/>
        </w:rPr>
        <w:t>Acceptance of the Code and complete a Register of Interest form. Members to consider every item on the agenda and ensure that any interest is declared at the beginning of the meeting or before the matter is discussed.</w:t>
      </w:r>
    </w:p>
    <w:p w14:paraId="069C6737" w14:textId="77777777" w:rsidR="00675C48" w:rsidRPr="00675C48" w:rsidRDefault="00675C48" w:rsidP="007C287F">
      <w:pPr>
        <w:pStyle w:val="NoSpacing"/>
        <w:numPr>
          <w:ilvl w:val="0"/>
          <w:numId w:val="20"/>
        </w:numPr>
        <w:ind w:left="993"/>
        <w:rPr>
          <w:rFonts w:ascii="Arial" w:hAnsi="Arial" w:cs="Arial"/>
          <w:lang w:eastAsia="en-GB"/>
        </w:rPr>
      </w:pPr>
      <w:r w:rsidRPr="00675C48">
        <w:rPr>
          <w:rFonts w:ascii="Arial" w:hAnsi="Arial" w:cs="Arial"/>
          <w:lang w:eastAsia="en-GB"/>
        </w:rPr>
        <w:t>an item ‘Declarations of Interest’ will be placed on every agenda.</w:t>
      </w:r>
    </w:p>
    <w:p w14:paraId="393059FC" w14:textId="77777777" w:rsidR="007C287F" w:rsidRDefault="007C287F" w:rsidP="00675C48">
      <w:pPr>
        <w:pStyle w:val="NoSpacing"/>
        <w:rPr>
          <w:rFonts w:ascii="Arial" w:hAnsi="Arial" w:cs="Arial"/>
          <w:lang w:eastAsia="en-GB"/>
        </w:rPr>
      </w:pPr>
    </w:p>
    <w:p w14:paraId="0EF8EA72" w14:textId="77777777" w:rsidR="007C287F" w:rsidRDefault="007C287F" w:rsidP="00675C48">
      <w:pPr>
        <w:pStyle w:val="NoSpacing"/>
        <w:rPr>
          <w:rFonts w:ascii="Arial" w:hAnsi="Arial" w:cs="Arial"/>
          <w:lang w:eastAsia="en-GB"/>
        </w:rPr>
      </w:pPr>
    </w:p>
    <w:p w14:paraId="7FF31B31" w14:textId="3DC35354" w:rsidR="007B391C" w:rsidRPr="0097515A" w:rsidRDefault="008A2C87" w:rsidP="00675C48">
      <w:pPr>
        <w:pStyle w:val="NoSpacing"/>
        <w:rPr>
          <w:rFonts w:ascii="Arial" w:hAnsi="Arial" w:cs="Arial"/>
          <w:b/>
          <w:bCs/>
        </w:rPr>
      </w:pPr>
      <w:r w:rsidRPr="0097515A">
        <w:rPr>
          <w:rFonts w:ascii="Arial" w:hAnsi="Arial" w:cs="Arial"/>
          <w:b/>
          <w:bCs/>
          <w:lang w:eastAsia="en-GB"/>
        </w:rPr>
        <w:t xml:space="preserve">Next review </w:t>
      </w:r>
      <w:r w:rsidR="00754E0E">
        <w:rPr>
          <w:rFonts w:ascii="Arial" w:hAnsi="Arial" w:cs="Arial"/>
          <w:b/>
          <w:bCs/>
          <w:lang w:eastAsia="en-GB"/>
        </w:rPr>
        <w:t>April 2027</w:t>
      </w:r>
    </w:p>
    <w:sectPr w:rsidR="007B391C" w:rsidRPr="0097515A" w:rsidSect="003B6780">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BB2"/>
    <w:multiLevelType w:val="multilevel"/>
    <w:tmpl w:val="C032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B177C"/>
    <w:multiLevelType w:val="multilevel"/>
    <w:tmpl w:val="248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A7CD4"/>
    <w:multiLevelType w:val="multilevel"/>
    <w:tmpl w:val="633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75794"/>
    <w:multiLevelType w:val="multilevel"/>
    <w:tmpl w:val="297A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A7966"/>
    <w:multiLevelType w:val="hybridMultilevel"/>
    <w:tmpl w:val="3554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35423"/>
    <w:multiLevelType w:val="multilevel"/>
    <w:tmpl w:val="34E0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013B1"/>
    <w:multiLevelType w:val="hybridMultilevel"/>
    <w:tmpl w:val="36E2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E0033"/>
    <w:multiLevelType w:val="hybridMultilevel"/>
    <w:tmpl w:val="ADF2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6226F"/>
    <w:multiLevelType w:val="multilevel"/>
    <w:tmpl w:val="68B6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F654C"/>
    <w:multiLevelType w:val="multilevel"/>
    <w:tmpl w:val="E29E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0A5ADE"/>
    <w:multiLevelType w:val="multilevel"/>
    <w:tmpl w:val="5BA0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A76C0D"/>
    <w:multiLevelType w:val="multilevel"/>
    <w:tmpl w:val="0430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B5030A"/>
    <w:multiLevelType w:val="hybridMultilevel"/>
    <w:tmpl w:val="B1DA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805FA"/>
    <w:multiLevelType w:val="multilevel"/>
    <w:tmpl w:val="CE78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6B09D6"/>
    <w:multiLevelType w:val="multilevel"/>
    <w:tmpl w:val="FBD0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14035"/>
    <w:multiLevelType w:val="hybridMultilevel"/>
    <w:tmpl w:val="E506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B40CB"/>
    <w:multiLevelType w:val="hybridMultilevel"/>
    <w:tmpl w:val="75084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434F8"/>
    <w:multiLevelType w:val="multilevel"/>
    <w:tmpl w:val="8BEE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4031B"/>
    <w:multiLevelType w:val="multilevel"/>
    <w:tmpl w:val="B3B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B741FA"/>
    <w:multiLevelType w:val="multilevel"/>
    <w:tmpl w:val="BA3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9207912">
    <w:abstractNumId w:val="18"/>
  </w:num>
  <w:num w:numId="2" w16cid:durableId="1501505533">
    <w:abstractNumId w:val="11"/>
  </w:num>
  <w:num w:numId="3" w16cid:durableId="38215372">
    <w:abstractNumId w:val="3"/>
  </w:num>
  <w:num w:numId="4" w16cid:durableId="1132019666">
    <w:abstractNumId w:val="5"/>
  </w:num>
  <w:num w:numId="5" w16cid:durableId="82648723">
    <w:abstractNumId w:val="1"/>
  </w:num>
  <w:num w:numId="6" w16cid:durableId="656228032">
    <w:abstractNumId w:val="10"/>
  </w:num>
  <w:num w:numId="7" w16cid:durableId="1381173869">
    <w:abstractNumId w:val="19"/>
  </w:num>
  <w:num w:numId="8" w16cid:durableId="223226175">
    <w:abstractNumId w:val="2"/>
  </w:num>
  <w:num w:numId="9" w16cid:durableId="471756849">
    <w:abstractNumId w:val="17"/>
  </w:num>
  <w:num w:numId="10" w16cid:durableId="322391740">
    <w:abstractNumId w:val="0"/>
  </w:num>
  <w:num w:numId="11" w16cid:durableId="1350378214">
    <w:abstractNumId w:val="13"/>
  </w:num>
  <w:num w:numId="12" w16cid:durableId="1691488853">
    <w:abstractNumId w:val="14"/>
  </w:num>
  <w:num w:numId="13" w16cid:durableId="1750074506">
    <w:abstractNumId w:val="9"/>
  </w:num>
  <w:num w:numId="14" w16cid:durableId="1383404475">
    <w:abstractNumId w:val="8"/>
  </w:num>
  <w:num w:numId="15" w16cid:durableId="1242254487">
    <w:abstractNumId w:val="4"/>
  </w:num>
  <w:num w:numId="16" w16cid:durableId="79957561">
    <w:abstractNumId w:val="6"/>
  </w:num>
  <w:num w:numId="17" w16cid:durableId="939138747">
    <w:abstractNumId w:val="15"/>
  </w:num>
  <w:num w:numId="18" w16cid:durableId="498038577">
    <w:abstractNumId w:val="12"/>
  </w:num>
  <w:num w:numId="19" w16cid:durableId="1416979927">
    <w:abstractNumId w:val="7"/>
  </w:num>
  <w:num w:numId="20" w16cid:durableId="10930872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48"/>
    <w:rsid w:val="000426F0"/>
    <w:rsid w:val="00071074"/>
    <w:rsid w:val="0010751B"/>
    <w:rsid w:val="00183DDA"/>
    <w:rsid w:val="001E4E02"/>
    <w:rsid w:val="001E7CDD"/>
    <w:rsid w:val="002459C1"/>
    <w:rsid w:val="00284CC1"/>
    <w:rsid w:val="00303698"/>
    <w:rsid w:val="003224C6"/>
    <w:rsid w:val="003A25C2"/>
    <w:rsid w:val="003B6780"/>
    <w:rsid w:val="003F0DCB"/>
    <w:rsid w:val="004D2046"/>
    <w:rsid w:val="004E4546"/>
    <w:rsid w:val="00590E31"/>
    <w:rsid w:val="00597B2E"/>
    <w:rsid w:val="005D439F"/>
    <w:rsid w:val="00610200"/>
    <w:rsid w:val="0065048A"/>
    <w:rsid w:val="00650C17"/>
    <w:rsid w:val="00675C48"/>
    <w:rsid w:val="006D1646"/>
    <w:rsid w:val="00754E0E"/>
    <w:rsid w:val="00761032"/>
    <w:rsid w:val="0077528C"/>
    <w:rsid w:val="007B391C"/>
    <w:rsid w:val="007C287F"/>
    <w:rsid w:val="007D1601"/>
    <w:rsid w:val="0082607D"/>
    <w:rsid w:val="008A2C87"/>
    <w:rsid w:val="008D1E7A"/>
    <w:rsid w:val="0097515A"/>
    <w:rsid w:val="009E061C"/>
    <w:rsid w:val="00A86AE3"/>
    <w:rsid w:val="00AA5140"/>
    <w:rsid w:val="00AB0856"/>
    <w:rsid w:val="00AC6B67"/>
    <w:rsid w:val="00B304E4"/>
    <w:rsid w:val="00B46A10"/>
    <w:rsid w:val="00B62F98"/>
    <w:rsid w:val="00BB6395"/>
    <w:rsid w:val="00BD7DF3"/>
    <w:rsid w:val="00C03A6F"/>
    <w:rsid w:val="00C434F4"/>
    <w:rsid w:val="00DF1EB6"/>
    <w:rsid w:val="00DF36B5"/>
    <w:rsid w:val="00E95C9E"/>
    <w:rsid w:val="00EE0C50"/>
    <w:rsid w:val="00F317C6"/>
    <w:rsid w:val="00FC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D6E"/>
  <w15:chartTrackingRefBased/>
  <w15:docId w15:val="{8EA459C5-8D97-4DE7-A47F-624CAE0E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B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75C48"/>
    <w:rPr>
      <w:i/>
      <w:iCs/>
    </w:rPr>
  </w:style>
  <w:style w:type="character" w:styleId="Strong">
    <w:name w:val="Strong"/>
    <w:basedOn w:val="DefaultParagraphFont"/>
    <w:uiPriority w:val="22"/>
    <w:qFormat/>
    <w:rsid w:val="00675C48"/>
    <w:rPr>
      <w:b/>
      <w:bCs/>
    </w:rPr>
  </w:style>
  <w:style w:type="paragraph" w:styleId="NormalWeb">
    <w:name w:val="Normal (Web)"/>
    <w:basedOn w:val="Normal"/>
    <w:uiPriority w:val="99"/>
    <w:semiHidden/>
    <w:unhideWhenUsed/>
    <w:rsid w:val="00675C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75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567800">
      <w:bodyDiv w:val="1"/>
      <w:marLeft w:val="0"/>
      <w:marRight w:val="0"/>
      <w:marTop w:val="0"/>
      <w:marBottom w:val="0"/>
      <w:divBdr>
        <w:top w:val="none" w:sz="0" w:space="0" w:color="auto"/>
        <w:left w:val="none" w:sz="0" w:space="0" w:color="auto"/>
        <w:bottom w:val="none" w:sz="0" w:space="0" w:color="auto"/>
        <w:right w:val="none" w:sz="0" w:space="0" w:color="auto"/>
      </w:divBdr>
      <w:divsChild>
        <w:div w:id="322124630">
          <w:marLeft w:val="0"/>
          <w:marRight w:val="0"/>
          <w:marTop w:val="0"/>
          <w:marBottom w:val="0"/>
          <w:divBdr>
            <w:top w:val="none" w:sz="0" w:space="0" w:color="auto"/>
            <w:left w:val="none" w:sz="0" w:space="0" w:color="auto"/>
            <w:bottom w:val="none" w:sz="0" w:space="0" w:color="auto"/>
            <w:right w:val="none" w:sz="0" w:space="0" w:color="auto"/>
          </w:divBdr>
          <w:divsChild>
            <w:div w:id="694959472">
              <w:marLeft w:val="0"/>
              <w:marRight w:val="0"/>
              <w:marTop w:val="0"/>
              <w:marBottom w:val="0"/>
              <w:divBdr>
                <w:top w:val="none" w:sz="0" w:space="0" w:color="auto"/>
                <w:left w:val="none" w:sz="0" w:space="0" w:color="auto"/>
                <w:bottom w:val="none" w:sz="0" w:space="0" w:color="auto"/>
                <w:right w:val="none" w:sz="0" w:space="0" w:color="auto"/>
              </w:divBdr>
              <w:divsChild>
                <w:div w:id="1010333095">
                  <w:marLeft w:val="0"/>
                  <w:marRight w:val="0"/>
                  <w:marTop w:val="0"/>
                  <w:marBottom w:val="0"/>
                  <w:divBdr>
                    <w:top w:val="none" w:sz="0" w:space="0" w:color="auto"/>
                    <w:left w:val="none" w:sz="0" w:space="0" w:color="auto"/>
                    <w:bottom w:val="none" w:sz="0" w:space="0" w:color="auto"/>
                    <w:right w:val="none" w:sz="0" w:space="0" w:color="auto"/>
                  </w:divBdr>
                  <w:divsChild>
                    <w:div w:id="130292132">
                      <w:marLeft w:val="0"/>
                      <w:marRight w:val="0"/>
                      <w:marTop w:val="0"/>
                      <w:marBottom w:val="0"/>
                      <w:divBdr>
                        <w:top w:val="none" w:sz="0" w:space="0" w:color="auto"/>
                        <w:left w:val="none" w:sz="0" w:space="0" w:color="auto"/>
                        <w:bottom w:val="none" w:sz="0" w:space="0" w:color="auto"/>
                        <w:right w:val="none" w:sz="0" w:space="0" w:color="auto"/>
                      </w:divBdr>
                      <w:divsChild>
                        <w:div w:id="1854882694">
                          <w:marLeft w:val="0"/>
                          <w:marRight w:val="0"/>
                          <w:marTop w:val="0"/>
                          <w:marBottom w:val="0"/>
                          <w:divBdr>
                            <w:top w:val="none" w:sz="0" w:space="0" w:color="auto"/>
                            <w:left w:val="none" w:sz="0" w:space="0" w:color="auto"/>
                            <w:bottom w:val="none" w:sz="0" w:space="0" w:color="auto"/>
                            <w:right w:val="none" w:sz="0" w:space="0" w:color="auto"/>
                          </w:divBdr>
                          <w:divsChild>
                            <w:div w:id="1717192135">
                              <w:marLeft w:val="0"/>
                              <w:marRight w:val="0"/>
                              <w:marTop w:val="0"/>
                              <w:marBottom w:val="0"/>
                              <w:divBdr>
                                <w:top w:val="none" w:sz="0" w:space="0" w:color="auto"/>
                                <w:left w:val="none" w:sz="0" w:space="0" w:color="auto"/>
                                <w:bottom w:val="none" w:sz="0" w:space="0" w:color="auto"/>
                                <w:right w:val="none" w:sz="0" w:space="0" w:color="auto"/>
                              </w:divBdr>
                              <w:divsChild>
                                <w:div w:id="1211185472">
                                  <w:marLeft w:val="0"/>
                                  <w:marRight w:val="0"/>
                                  <w:marTop w:val="0"/>
                                  <w:marBottom w:val="0"/>
                                  <w:divBdr>
                                    <w:top w:val="none" w:sz="0" w:space="0" w:color="auto"/>
                                    <w:left w:val="none" w:sz="0" w:space="0" w:color="auto"/>
                                    <w:bottom w:val="none" w:sz="0" w:space="0" w:color="auto"/>
                                    <w:right w:val="none" w:sz="0" w:space="0" w:color="auto"/>
                                  </w:divBdr>
                                  <w:divsChild>
                                    <w:div w:id="565383605">
                                      <w:marLeft w:val="0"/>
                                      <w:marRight w:val="0"/>
                                      <w:marTop w:val="100"/>
                                      <w:marBottom w:val="100"/>
                                      <w:divBdr>
                                        <w:top w:val="none" w:sz="0" w:space="0" w:color="auto"/>
                                        <w:left w:val="none" w:sz="0" w:space="0" w:color="auto"/>
                                        <w:bottom w:val="none" w:sz="0" w:space="0" w:color="auto"/>
                                        <w:right w:val="none" w:sz="0" w:space="0" w:color="auto"/>
                                      </w:divBdr>
                                      <w:divsChild>
                                        <w:div w:id="1123885586">
                                          <w:marLeft w:val="0"/>
                                          <w:marRight w:val="0"/>
                                          <w:marTop w:val="0"/>
                                          <w:marBottom w:val="0"/>
                                          <w:divBdr>
                                            <w:top w:val="none" w:sz="0" w:space="0" w:color="auto"/>
                                            <w:left w:val="none" w:sz="0" w:space="0" w:color="auto"/>
                                            <w:bottom w:val="none" w:sz="0" w:space="0" w:color="auto"/>
                                            <w:right w:val="none" w:sz="0" w:space="0" w:color="auto"/>
                                          </w:divBdr>
                                          <w:divsChild>
                                            <w:div w:id="1388601853">
                                              <w:marLeft w:val="0"/>
                                              <w:marRight w:val="0"/>
                                              <w:marTop w:val="0"/>
                                              <w:marBottom w:val="0"/>
                                              <w:divBdr>
                                                <w:top w:val="none" w:sz="0" w:space="0" w:color="auto"/>
                                                <w:left w:val="none" w:sz="0" w:space="0" w:color="auto"/>
                                                <w:bottom w:val="none" w:sz="0" w:space="0" w:color="auto"/>
                                                <w:right w:val="none" w:sz="0" w:space="0" w:color="auto"/>
                                              </w:divBdr>
                                              <w:divsChild>
                                                <w:div w:id="2204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92582E1A-BE3B-4B8F-B0AB-269590420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E9D44-4AE5-415C-86E5-158B90108162}">
  <ds:schemaRefs>
    <ds:schemaRef ds:uri="http://schemas.microsoft.com/sharepoint/v3/contenttype/forms"/>
  </ds:schemaRefs>
</ds:datastoreItem>
</file>

<file path=customXml/itemProps3.xml><?xml version="1.0" encoding="utf-8"?>
<ds:datastoreItem xmlns:ds="http://schemas.openxmlformats.org/officeDocument/2006/customXml" ds:itemID="{8C7E41FC-3F82-4F56-BA23-F5FB947D6933}">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Karen Allott</cp:lastModifiedBy>
  <cp:revision>3</cp:revision>
  <dcterms:created xsi:type="dcterms:W3CDTF">2026-04-15T07:33:00Z</dcterms:created>
  <dcterms:modified xsi:type="dcterms:W3CDTF">2026-04-15T07:38:00Z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